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F304" w14:textId="77777777" w:rsidR="0088236F" w:rsidRDefault="0088236F" w:rsidP="00882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14:paraId="1169CF33" w14:textId="20EE0590" w:rsidR="0088236F" w:rsidRDefault="0088236F" w:rsidP="00882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к рабочей программе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курса внеурочной деятельности «</w:t>
      </w:r>
      <w:r w:rsidR="004F2413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Школьный театр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» для обучающихся </w:t>
      </w:r>
      <w:r w:rsidR="00D44CB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7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-</w:t>
      </w:r>
      <w:r w:rsidR="00D44CB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9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ов</w:t>
      </w:r>
    </w:p>
    <w:p w14:paraId="3510BF64" w14:textId="77777777" w:rsidR="00D44CB9" w:rsidRDefault="00D44CB9" w:rsidP="00882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14:paraId="52857BC9" w14:textId="77777777" w:rsidR="0088236F" w:rsidRPr="00867299" w:rsidRDefault="0088236F" w:rsidP="0088236F">
      <w:pPr>
        <w:spacing w:after="0" w:line="240" w:lineRule="auto"/>
        <w:ind w:right="12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7299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разработана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требованиями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государственн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образовательн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стандарт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общего образования, федеральн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позволяет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единство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обязательных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ФГОС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пространстве</w:t>
      </w:r>
      <w:r w:rsidRPr="0086729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школьного</w:t>
      </w:r>
      <w:r w:rsidRPr="0086729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86729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6729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урочной</w:t>
      </w:r>
      <w:r w:rsidRPr="0086729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6729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 w:rsidRPr="0086729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14:paraId="153DCB2F" w14:textId="42ECEF6A" w:rsidR="00D44CB9" w:rsidRPr="004F2413" w:rsidRDefault="0088236F" w:rsidP="004F2413">
      <w:pPr>
        <w:spacing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педагога,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реализующего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программу,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F2413" w:rsidRPr="004F2413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заключается в </w:t>
      </w:r>
      <w:r w:rsid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развитии </w:t>
      </w:r>
      <w:r w:rsidR="00D44CB9" w:rsidRPr="00B5688D">
        <w:rPr>
          <w:rFonts w:ascii="Times New Roman" w:hAnsi="Times New Roman" w:cs="Times New Roman"/>
          <w:lang w:val="ru-RU"/>
        </w:rPr>
        <w:t>основных базовых навыков в любой профессиональной деятельности – эмоциональная грамотность, управление вниманием, способность работать в условиях кросскультурности, творчество и креативность, способность к (само)обучению и др.</w:t>
      </w:r>
      <w:r w:rsid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4F2413" w:rsidRPr="004F2413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В процессе воспитания и обучения в школьных театрах необходимо всячески убеждать подростков в том, что именно образованный и умный человек может быть успешным, лучшим в своем деле. Если у подростка произойдет слияние его интересов и убеждений (педагогическая задача), тогда произойдет эмоциональный всплеск, направленный на изучение предмета.</w:t>
      </w:r>
    </w:p>
    <w:p w14:paraId="4B20519B" w14:textId="3E7FFF79" w:rsidR="0088236F" w:rsidRDefault="0088236F" w:rsidP="0088236F">
      <w:pPr>
        <w:spacing w:after="0" w:line="240" w:lineRule="auto"/>
        <w:ind w:right="12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7299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реализуется в работе с обучающимися </w:t>
      </w:r>
      <w:r w:rsidR="00D44CB9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44CB9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44CB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867299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классов. В 2023–2024 учебном году запланировано проведение 3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 xml:space="preserve"> внеурочных</w:t>
      </w:r>
      <w:r w:rsidRPr="0086729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занятий.</w:t>
      </w:r>
      <w:r w:rsidRPr="0086729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Pr="0086729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проводятся</w:t>
      </w:r>
      <w:r w:rsidRPr="0086729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6729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Pr="0086729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6729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  <w:lang w:val="ru-RU"/>
        </w:rPr>
        <w:t>неделю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ABFA50" w14:textId="77777777" w:rsidR="004F2413" w:rsidRPr="00867299" w:rsidRDefault="004F2413" w:rsidP="0088236F">
      <w:pPr>
        <w:spacing w:after="0" w:line="240" w:lineRule="auto"/>
        <w:ind w:right="12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3E9C22" w14:textId="03E9F015" w:rsidR="0088236F" w:rsidRDefault="0088236F" w:rsidP="00882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14:paraId="0660BF06" w14:textId="77777777" w:rsidR="0088236F" w:rsidRDefault="0088236F" w:rsidP="0088236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28677387" w14:textId="77777777" w:rsidR="00D44CB9" w:rsidRDefault="00D44CB9" w:rsidP="0088236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824AD8C" w14:textId="035EA0F9" w:rsidR="00D44CB9" w:rsidRPr="00D44CB9" w:rsidRDefault="00130578" w:rsidP="00D44CB9">
      <w:pPr>
        <w:numPr>
          <w:ilvl w:val="0"/>
          <w:numId w:val="2"/>
        </w:numPr>
        <w:spacing w:after="3" w:line="265" w:lineRule="auto"/>
        <w:ind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130578">
        <w:rPr>
          <w:rFonts w:ascii="Times New Roman" w:eastAsia="Calibri" w:hAnsi="Times New Roman" w:cs="Times New Roman"/>
          <w:color w:val="231F20"/>
          <w:sz w:val="24"/>
          <w:szCs w:val="24"/>
        </w:rPr>
        <w:t>Вводное</w:t>
      </w:r>
      <w:r w:rsidR="00D44CB9" w:rsidRPr="00D44C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130578">
        <w:rPr>
          <w:rFonts w:ascii="Times New Roman" w:eastAsia="Calibri" w:hAnsi="Times New Roman" w:cs="Times New Roman"/>
          <w:color w:val="231F20"/>
          <w:sz w:val="24"/>
          <w:szCs w:val="24"/>
        </w:rPr>
        <w:t>занятие</w:t>
      </w: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.</w:t>
      </w:r>
      <w:r w:rsidR="00D44CB9" w:rsidRPr="00D44CB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</w:p>
    <w:p w14:paraId="2DE6C08A" w14:textId="7D7670C0" w:rsidR="00D44CB9" w:rsidRPr="00D44CB9" w:rsidRDefault="00130578" w:rsidP="00D44CB9">
      <w:pPr>
        <w:numPr>
          <w:ilvl w:val="0"/>
          <w:numId w:val="2"/>
        </w:numPr>
        <w:spacing w:after="3" w:line="265" w:lineRule="auto"/>
        <w:ind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Основы</w:t>
      </w:r>
      <w:r w:rsidR="00D44CB9"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театральной</w:t>
      </w:r>
      <w:r w:rsidR="00D44CB9"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культуры</w:t>
      </w:r>
      <w:r w:rsidR="00D44CB9"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. </w:t>
      </w: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История</w:t>
      </w:r>
      <w:r w:rsidR="00D44CB9"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театра.</w:t>
      </w:r>
    </w:p>
    <w:p w14:paraId="5F8FFBE2" w14:textId="4F3C6A2B" w:rsidR="00D44CB9" w:rsidRPr="00D44CB9" w:rsidRDefault="00130578" w:rsidP="00D44CB9">
      <w:pPr>
        <w:numPr>
          <w:ilvl w:val="0"/>
          <w:numId w:val="2"/>
        </w:numPr>
        <w:spacing w:after="3" w:line="265" w:lineRule="auto"/>
        <w:ind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Виды</w:t>
      </w:r>
      <w:r w:rsidR="00D44CB9"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театрального</w:t>
      </w:r>
      <w:r w:rsidR="00D44CB9"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искусства.</w:t>
      </w:r>
      <w:r w:rsidR="00D44CB9"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</w:p>
    <w:p w14:paraId="49F7127F" w14:textId="30716A22" w:rsidR="00D44CB9" w:rsidRPr="00D44CB9" w:rsidRDefault="00130578" w:rsidP="00D44CB9">
      <w:pPr>
        <w:numPr>
          <w:ilvl w:val="0"/>
          <w:numId w:val="2"/>
        </w:numPr>
        <w:spacing w:after="3" w:line="265" w:lineRule="auto"/>
        <w:ind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Театральное</w:t>
      </w:r>
      <w:r w:rsidR="00D44CB9"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закулисье.</w:t>
      </w:r>
    </w:p>
    <w:p w14:paraId="7F9FF01E" w14:textId="54762490" w:rsidR="00D44CB9" w:rsidRPr="00D44CB9" w:rsidRDefault="00130578" w:rsidP="00D44CB9">
      <w:pPr>
        <w:numPr>
          <w:ilvl w:val="0"/>
          <w:numId w:val="2"/>
        </w:numPr>
        <w:spacing w:after="3" w:line="265" w:lineRule="auto"/>
        <w:ind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Театр</w:t>
      </w:r>
      <w:r w:rsidR="00D44CB9"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и</w:t>
      </w:r>
      <w:r w:rsidR="00D44CB9"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зритель.</w:t>
      </w:r>
    </w:p>
    <w:p w14:paraId="41EF783A" w14:textId="4CE7CC5B" w:rsidR="00D44CB9" w:rsidRPr="00D44CB9" w:rsidRDefault="00130578" w:rsidP="00D44CB9">
      <w:pPr>
        <w:numPr>
          <w:ilvl w:val="0"/>
          <w:numId w:val="2"/>
        </w:numPr>
        <w:spacing w:after="3" w:line="265" w:lineRule="auto"/>
        <w:ind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Сценическая</w:t>
      </w:r>
      <w:r w:rsidR="00D44CB9"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речь.</w:t>
      </w:r>
      <w:r w:rsidR="00D44CB9"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</w:p>
    <w:p w14:paraId="798AFD77" w14:textId="3BA47EE4" w:rsidR="00D44CB9" w:rsidRPr="00D44CB9" w:rsidRDefault="00D44CB9" w:rsidP="00D44CB9">
      <w:pPr>
        <w:spacing w:after="3" w:line="265" w:lineRule="auto"/>
        <w:ind w:left="170"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7.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Ритмопластика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.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Пластический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тренинг.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</w:p>
    <w:p w14:paraId="56D2BA54" w14:textId="47A4D82A" w:rsidR="00D44CB9" w:rsidRPr="00D44CB9" w:rsidRDefault="00D44CB9" w:rsidP="00D44CB9">
      <w:pPr>
        <w:spacing w:after="3" w:line="265" w:lineRule="auto"/>
        <w:ind w:left="170"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8.</w:t>
      </w: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Пластический</w:t>
      </w: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образ</w:t>
      </w:r>
      <w:r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персонажа.</w:t>
      </w:r>
    </w:p>
    <w:p w14:paraId="4788617A" w14:textId="43AA7514" w:rsidR="00D44CB9" w:rsidRPr="00D44CB9" w:rsidRDefault="00D44CB9" w:rsidP="00D44CB9">
      <w:pPr>
        <w:spacing w:after="3" w:line="265" w:lineRule="auto"/>
        <w:ind w:left="170"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9.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Организация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внимания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,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воображения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,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памяти.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</w:p>
    <w:p w14:paraId="3398F016" w14:textId="5FAE1AAD" w:rsidR="00D44CB9" w:rsidRPr="00D44CB9" w:rsidRDefault="00D44CB9" w:rsidP="00D44CB9">
      <w:pPr>
        <w:spacing w:after="3" w:line="265" w:lineRule="auto"/>
        <w:ind w:left="170"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10.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Игры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на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развитие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чувства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пространства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и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партнерского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взаимодействия.</w:t>
      </w:r>
    </w:p>
    <w:p w14:paraId="78198F2E" w14:textId="2F3DAF6D" w:rsidR="00D44CB9" w:rsidRPr="00D44CB9" w:rsidRDefault="00D44CB9" w:rsidP="00D44CB9">
      <w:pPr>
        <w:spacing w:after="3" w:line="265" w:lineRule="auto"/>
        <w:ind w:left="170"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11.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Сценическое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действие.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</w:p>
    <w:p w14:paraId="21D0A4F5" w14:textId="4D4118B5" w:rsidR="00D44CB9" w:rsidRPr="00D44CB9" w:rsidRDefault="00D44CB9" w:rsidP="00130578">
      <w:pPr>
        <w:spacing w:after="3" w:line="265" w:lineRule="auto"/>
        <w:ind w:left="170"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12. 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Знакомство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с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драматургией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.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Работа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над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пьесой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и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спектаклем, выбор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пьесы.</w:t>
      </w:r>
    </w:p>
    <w:p w14:paraId="4554539A" w14:textId="47004D7D" w:rsidR="00D44CB9" w:rsidRPr="00D44CB9" w:rsidRDefault="00D44CB9" w:rsidP="00130578">
      <w:pPr>
        <w:spacing w:after="3" w:line="265" w:lineRule="auto"/>
        <w:ind w:left="170"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13.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Анализ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пьесы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по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событиям.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</w:p>
    <w:p w14:paraId="1BD1F480" w14:textId="49E2FD72" w:rsidR="00D44CB9" w:rsidRPr="00D44CB9" w:rsidRDefault="00D44CB9" w:rsidP="00130578">
      <w:pPr>
        <w:spacing w:after="3" w:line="265" w:lineRule="auto"/>
        <w:ind w:left="170"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14.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Работа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над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отдельными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эпизодами.</w:t>
      </w:r>
    </w:p>
    <w:p w14:paraId="710609DE" w14:textId="1D375CD3" w:rsidR="00D44CB9" w:rsidRPr="00D44CB9" w:rsidRDefault="00D44CB9" w:rsidP="00130578">
      <w:pPr>
        <w:spacing w:after="3" w:line="265" w:lineRule="auto"/>
        <w:ind w:left="170"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15.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Выразительность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речи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,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мимики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,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жестов.</w:t>
      </w:r>
    </w:p>
    <w:p w14:paraId="330A219E" w14:textId="66C5FA8A" w:rsidR="00D44CB9" w:rsidRPr="00D44CB9" w:rsidRDefault="00D44CB9" w:rsidP="00130578">
      <w:pPr>
        <w:spacing w:after="3" w:line="265" w:lineRule="auto"/>
        <w:ind w:left="170"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16.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Закрепление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мизансцен.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</w:p>
    <w:p w14:paraId="1A29E95E" w14:textId="5AFA3E5E" w:rsidR="00D44CB9" w:rsidRPr="00D44CB9" w:rsidRDefault="00D44CB9" w:rsidP="00130578">
      <w:pPr>
        <w:spacing w:after="3" w:line="265" w:lineRule="auto"/>
        <w:ind w:left="170"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17.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Изготовление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реквизита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,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декораций.</w:t>
      </w:r>
    </w:p>
    <w:p w14:paraId="54EA694E" w14:textId="3A3201DB" w:rsidR="00D44CB9" w:rsidRPr="00D44CB9" w:rsidRDefault="00D44CB9" w:rsidP="00D44CB9">
      <w:pPr>
        <w:spacing w:after="3" w:line="265" w:lineRule="auto"/>
        <w:ind w:left="170"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18.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Прогонные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и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генеральные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репетиции.</w:t>
      </w:r>
    </w:p>
    <w:p w14:paraId="47F5AAFE" w14:textId="3145AAAE" w:rsidR="00D44CB9" w:rsidRPr="00D44CB9" w:rsidRDefault="00D44CB9" w:rsidP="00130578">
      <w:pPr>
        <w:spacing w:after="3" w:line="265" w:lineRule="auto"/>
        <w:ind w:left="170"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19.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Показ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спектакля.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</w:p>
    <w:p w14:paraId="36AD9B68" w14:textId="573C97C6" w:rsidR="00D44CB9" w:rsidRPr="00D44CB9" w:rsidRDefault="00D44CB9" w:rsidP="00D44CB9">
      <w:pPr>
        <w:spacing w:after="3" w:line="265" w:lineRule="auto"/>
        <w:ind w:left="170"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20.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Итоговое</w:t>
      </w:r>
      <w:r w:rsidRPr="00D44CB9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 xml:space="preserve"> </w:t>
      </w:r>
      <w:r w:rsidR="00130578" w:rsidRPr="00130578"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  <w:t>занятие.</w:t>
      </w:r>
    </w:p>
    <w:p w14:paraId="3D2FA30C" w14:textId="77777777" w:rsidR="00D44CB9" w:rsidRPr="00D44CB9" w:rsidRDefault="00D44CB9" w:rsidP="00D44CB9">
      <w:pPr>
        <w:spacing w:after="3" w:line="265" w:lineRule="auto"/>
        <w:ind w:left="170" w:right="55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ru-RU"/>
        </w:rPr>
      </w:pPr>
    </w:p>
    <w:p w14:paraId="511B26AC" w14:textId="77777777" w:rsidR="00763D98" w:rsidRPr="0088236F" w:rsidRDefault="00763D98">
      <w:pPr>
        <w:rPr>
          <w:lang w:val="ru-RU"/>
        </w:rPr>
      </w:pPr>
    </w:p>
    <w:sectPr w:rsidR="00763D98" w:rsidRPr="0088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581"/>
    <w:multiLevelType w:val="hybridMultilevel"/>
    <w:tmpl w:val="44DCF72A"/>
    <w:lvl w:ilvl="0" w:tplc="5CD24EC4">
      <w:start w:val="8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09A53457"/>
    <w:multiLevelType w:val="hybridMultilevel"/>
    <w:tmpl w:val="71DCA63C"/>
    <w:lvl w:ilvl="0" w:tplc="0B14541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1197095"/>
    <w:multiLevelType w:val="hybridMultilevel"/>
    <w:tmpl w:val="F9E6832C"/>
    <w:lvl w:ilvl="0" w:tplc="1E8A0952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num w:numId="1" w16cid:durableId="1001932101">
    <w:abstractNumId w:val="2"/>
  </w:num>
  <w:num w:numId="2" w16cid:durableId="1208832842">
    <w:abstractNumId w:val="1"/>
  </w:num>
  <w:num w:numId="3" w16cid:durableId="10874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65"/>
    <w:rsid w:val="00130578"/>
    <w:rsid w:val="004F2413"/>
    <w:rsid w:val="00763D98"/>
    <w:rsid w:val="007E1CE9"/>
    <w:rsid w:val="0088236F"/>
    <w:rsid w:val="00A74665"/>
    <w:rsid w:val="00D4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ED3C"/>
  <w15:chartTrackingRefBased/>
  <w15:docId w15:val="{0B96FE24-85A9-42ED-A581-51A171CB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36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Астаркина</dc:creator>
  <cp:keywords/>
  <dc:description/>
  <cp:lastModifiedBy>ПК</cp:lastModifiedBy>
  <cp:revision>4</cp:revision>
  <dcterms:created xsi:type="dcterms:W3CDTF">2023-09-01T15:10:00Z</dcterms:created>
  <dcterms:modified xsi:type="dcterms:W3CDTF">2023-09-16T10:49:00Z</dcterms:modified>
</cp:coreProperties>
</file>