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253F" w14:textId="77777777" w:rsidR="008D663A" w:rsidRDefault="008D663A" w:rsidP="008D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726167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2FA5B343" w14:textId="080C8737" w:rsidR="008D663A" w:rsidRPr="00542EF9" w:rsidRDefault="008D663A" w:rsidP="008D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учебному предмету «Биология» (базовый уровень) для обучающихся 5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9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</w:t>
      </w:r>
      <w:r w:rsidR="00C65EE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ов</w:t>
      </w:r>
    </w:p>
    <w:p w14:paraId="02DACEDC" w14:textId="074B681F" w:rsidR="008D663A" w:rsidRDefault="008D663A" w:rsidP="008D663A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рограмма </w:t>
      </w:r>
      <w:r w:rsidRPr="004E005B">
        <w:rPr>
          <w:rFonts w:ascii="Times New Roman" w:hAnsi="Times New Roman"/>
          <w:color w:val="000000"/>
          <w:sz w:val="24"/>
          <w:szCs w:val="24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615CA4F" w14:textId="4D7933DB" w:rsidR="008D663A" w:rsidRPr="004E005B" w:rsidRDefault="008D663A" w:rsidP="008D663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" w:name="_Toc124426195"/>
      <w:bookmarkStart w:id="2" w:name="block-2726168"/>
      <w:bookmarkEnd w:id="0"/>
      <w:bookmarkEnd w:id="1"/>
      <w:r w:rsidRPr="004E005B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67FD0D8D" w14:textId="1E558B71" w:rsidR="008D663A" w:rsidRPr="004E005B" w:rsidRDefault="008D663A" w:rsidP="008D663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005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3b562cd9-1b1f-4c62-99a2-3c330cdcc105"/>
      <w:r w:rsidRPr="004E005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 w:rsidRPr="004E005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0C6B6DDC" w14:textId="71FDBF13" w:rsidR="008D663A" w:rsidRPr="00CE52E1" w:rsidRDefault="008D663A" w:rsidP="008D663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14:paraId="10624813" w14:textId="77777777" w:rsidR="008D663A" w:rsidRPr="00F604A0" w:rsidRDefault="008D663A" w:rsidP="008D663A">
      <w:pPr>
        <w:spacing w:after="0" w:line="240" w:lineRule="auto"/>
        <w:jc w:val="center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2573A864" w14:textId="308336EC" w:rsidR="008D663A" w:rsidRDefault="008D663A" w:rsidP="008D663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</w:t>
      </w: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</w:p>
    <w:p w14:paraId="1A6F199E" w14:textId="77777777" w:rsidR="008D663A" w:rsidRPr="008D663A" w:rsidRDefault="008D663A" w:rsidP="008D6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663A">
        <w:rPr>
          <w:rFonts w:ascii="Times New Roman" w:hAnsi="Times New Roman"/>
          <w:color w:val="000000"/>
          <w:sz w:val="24"/>
          <w:szCs w:val="24"/>
          <w:lang w:val="ru-RU"/>
        </w:rPr>
        <w:t>Биология — наука о живой природе</w:t>
      </w:r>
    </w:p>
    <w:p w14:paraId="33369040" w14:textId="77777777" w:rsidR="008D663A" w:rsidRPr="008D663A" w:rsidRDefault="008D663A" w:rsidP="008D6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663A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живой природы</w:t>
      </w:r>
    </w:p>
    <w:p w14:paraId="4F48B686" w14:textId="77777777" w:rsidR="008D663A" w:rsidRPr="008D663A" w:rsidRDefault="008D663A" w:rsidP="008D6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663A">
        <w:rPr>
          <w:rFonts w:ascii="Times New Roman" w:hAnsi="Times New Roman"/>
          <w:color w:val="000000"/>
          <w:sz w:val="24"/>
          <w:szCs w:val="24"/>
          <w:lang w:val="ru-RU"/>
        </w:rPr>
        <w:t>Организмы — тела живой природы</w:t>
      </w:r>
    </w:p>
    <w:p w14:paraId="338F1343" w14:textId="77777777" w:rsidR="008D663A" w:rsidRPr="008D663A" w:rsidRDefault="008D663A" w:rsidP="008D6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663A">
        <w:rPr>
          <w:rFonts w:ascii="Times New Roman" w:hAnsi="Times New Roman"/>
          <w:color w:val="000000"/>
          <w:sz w:val="24"/>
          <w:szCs w:val="24"/>
          <w:lang w:val="ru-RU"/>
        </w:rPr>
        <w:t>Организмы и среда обитания</w:t>
      </w:r>
    </w:p>
    <w:p w14:paraId="12E2D05A" w14:textId="77777777" w:rsidR="008D663A" w:rsidRPr="008D663A" w:rsidRDefault="008D663A" w:rsidP="008D6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663A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</w:t>
      </w:r>
    </w:p>
    <w:p w14:paraId="1377A5E0" w14:textId="77777777" w:rsidR="008D663A" w:rsidRDefault="008D663A" w:rsidP="008D6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663A">
        <w:rPr>
          <w:rFonts w:ascii="Times New Roman" w:hAnsi="Times New Roman"/>
          <w:color w:val="000000"/>
          <w:sz w:val="24"/>
          <w:szCs w:val="24"/>
          <w:lang w:val="ru-RU"/>
        </w:rPr>
        <w:t>Живая природа и человек</w:t>
      </w:r>
    </w:p>
    <w:p w14:paraId="333A2181" w14:textId="78AC4833" w:rsidR="008D663A" w:rsidRDefault="008D663A" w:rsidP="008D66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bookmarkEnd w:id="2"/>
    </w:p>
    <w:p w14:paraId="68E8BC3B" w14:textId="77777777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07D9">
        <w:rPr>
          <w:rFonts w:ascii="Times New Roman" w:hAnsi="Times New Roman" w:cs="Times New Roman"/>
          <w:bCs/>
          <w:sz w:val="24"/>
          <w:szCs w:val="24"/>
          <w:lang w:val="ru-RU"/>
        </w:rPr>
        <w:t>Растительный организм</w:t>
      </w:r>
    </w:p>
    <w:p w14:paraId="438A1C4B" w14:textId="77777777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07D9">
        <w:rPr>
          <w:rFonts w:ascii="Times New Roman" w:hAnsi="Times New Roman" w:cs="Times New Roman"/>
          <w:bCs/>
          <w:sz w:val="24"/>
          <w:szCs w:val="24"/>
          <w:lang w:val="ru-RU"/>
        </w:rPr>
        <w:t>Строение и многообразие покрытосеменных растений</w:t>
      </w:r>
    </w:p>
    <w:p w14:paraId="53D991E9" w14:textId="122068C5" w:rsidR="003B07D9" w:rsidRDefault="003B07D9" w:rsidP="003B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07D9">
        <w:rPr>
          <w:rFonts w:ascii="Times New Roman" w:hAnsi="Times New Roman" w:cs="Times New Roman"/>
          <w:bCs/>
          <w:sz w:val="24"/>
          <w:szCs w:val="24"/>
          <w:lang w:val="ru-RU"/>
        </w:rPr>
        <w:t>Жизнедеятельность растительного организма</w:t>
      </w:r>
    </w:p>
    <w:p w14:paraId="3EBF970E" w14:textId="385F4EEB" w:rsidR="003B07D9" w:rsidRDefault="003B07D9" w:rsidP="003B07D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</w:p>
    <w:p w14:paraId="00C0A16F" w14:textId="77777777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Систематические группы растений</w:t>
      </w:r>
    </w:p>
    <w:p w14:paraId="78FDCC34" w14:textId="77777777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Развитие растительного мира на Земле</w:t>
      </w:r>
    </w:p>
    <w:p w14:paraId="3B8FDF87" w14:textId="77777777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Растения в природных сообществах</w:t>
      </w:r>
    </w:p>
    <w:p w14:paraId="197F0DFE" w14:textId="77777777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Растения и человек</w:t>
      </w:r>
    </w:p>
    <w:p w14:paraId="3B636AE2" w14:textId="3A489BD8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Грибы. Лишайники. Бактерии</w:t>
      </w:r>
    </w:p>
    <w:p w14:paraId="2CF9B16D" w14:textId="0E8F8DC1" w:rsidR="003B07D9" w:rsidRDefault="003B07D9" w:rsidP="003B07D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</w:t>
      </w: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</w:p>
    <w:p w14:paraId="13A73289" w14:textId="77777777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Животный организм</w:t>
      </w:r>
    </w:p>
    <w:p w14:paraId="104A7103" w14:textId="77777777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Строение и жизнедеятельность организма животного</w:t>
      </w:r>
    </w:p>
    <w:p w14:paraId="343DE840" w14:textId="4A534E97" w:rsid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Систематические </w:t>
      </w:r>
      <w:r w:rsidR="00EE32D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группы </w:t>
      </w:r>
      <w:r w:rsidR="00EE32D3"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животных</w:t>
      </w:r>
    </w:p>
    <w:p w14:paraId="1DA681E4" w14:textId="77777777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Развитие животного мира на Земле</w:t>
      </w:r>
    </w:p>
    <w:p w14:paraId="17D1BAC8" w14:textId="77777777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Животные в природных сообществах</w:t>
      </w:r>
    </w:p>
    <w:p w14:paraId="31A81C57" w14:textId="63F751E9" w:rsidR="003B07D9" w:rsidRPr="003B07D9" w:rsidRDefault="003B07D9" w:rsidP="003B07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3B07D9">
        <w:rPr>
          <w:rFonts w:ascii="Times New Roman" w:hAnsi="Times New Roman"/>
          <w:bCs/>
          <w:color w:val="000000"/>
          <w:sz w:val="24"/>
          <w:szCs w:val="24"/>
          <w:lang w:val="ru-RU"/>
        </w:rPr>
        <w:t>Животные и человек</w:t>
      </w:r>
    </w:p>
    <w:p w14:paraId="45051498" w14:textId="15C8A648" w:rsidR="003B07D9" w:rsidRDefault="003B07D9" w:rsidP="003B07D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</w:p>
    <w:p w14:paraId="7406F9A4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Человек — биосоциальный вид</w:t>
      </w:r>
    </w:p>
    <w:p w14:paraId="4AA403FC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Структура организма человека</w:t>
      </w:r>
    </w:p>
    <w:p w14:paraId="1139C639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Нейрогуморальная регуляция</w:t>
      </w:r>
    </w:p>
    <w:p w14:paraId="70762CDB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Опора и движение</w:t>
      </w:r>
    </w:p>
    <w:p w14:paraId="00A3B796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Внутренняя среда организма</w:t>
      </w:r>
    </w:p>
    <w:p w14:paraId="23C6A9DE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Кровообращение</w:t>
      </w:r>
    </w:p>
    <w:p w14:paraId="176F8238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Дыхание</w:t>
      </w:r>
    </w:p>
    <w:p w14:paraId="2BE351C9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Питание и пищеварение</w:t>
      </w:r>
    </w:p>
    <w:p w14:paraId="4AC54706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Обмен веществ и превращение энергии</w:t>
      </w:r>
    </w:p>
    <w:p w14:paraId="0D429FD1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Кожа</w:t>
      </w:r>
    </w:p>
    <w:p w14:paraId="4FF9BCA3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Выделение</w:t>
      </w:r>
    </w:p>
    <w:p w14:paraId="3AC69D65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lastRenderedPageBreak/>
        <w:t>Размножение и развитие</w:t>
      </w:r>
    </w:p>
    <w:p w14:paraId="7090FFE8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Органы чувств и сенсорные системы</w:t>
      </w:r>
    </w:p>
    <w:p w14:paraId="05B66DC8" w14:textId="77777777" w:rsidR="00A42036" w:rsidRPr="00A42036" w:rsidRDefault="00A42036" w:rsidP="00A420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Поведение и психика</w:t>
      </w:r>
    </w:p>
    <w:p w14:paraId="0060132E" w14:textId="429E46EE" w:rsidR="003B07D9" w:rsidRDefault="00A42036" w:rsidP="00A420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2036">
        <w:rPr>
          <w:rFonts w:ascii="Times New Roman" w:hAnsi="Times New Roman"/>
          <w:bCs/>
          <w:color w:val="000000"/>
          <w:sz w:val="24"/>
          <w:szCs w:val="24"/>
          <w:lang w:val="ru-RU"/>
        </w:rPr>
        <w:t>Человек и окружающая среда</w:t>
      </w:r>
    </w:p>
    <w:p w14:paraId="75A7F960" w14:textId="42EB8FC5" w:rsidR="008D663A" w:rsidRDefault="008D663A" w:rsidP="003B07D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биологии содержит перечень планируемых личностных, предметных и метапредметных результатов 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освоения программы на базовом уровне </w:t>
      </w:r>
      <w:r w:rsidR="000D4EFF">
        <w:rPr>
          <w:rFonts w:ascii="Times New Roman" w:hAnsi="Times New Roman"/>
          <w:color w:val="000000"/>
          <w:sz w:val="24"/>
          <w:szCs w:val="24"/>
          <w:lang w:val="ru-RU"/>
        </w:rPr>
        <w:t>основного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соответствующий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действующего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ФГОС </w:t>
      </w:r>
      <w:r w:rsidR="000D4EF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ОО</w:t>
      </w:r>
      <w:bookmarkStart w:id="4" w:name="490f2411-5974-435e-ac25-4fd30bd3d38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bookmarkEnd w:id="4"/>
    <w:p w14:paraId="4816C139" w14:textId="77777777" w:rsidR="008D663A" w:rsidRDefault="008D663A" w:rsidP="008D663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a3"/>
        <w:tblW w:w="9552" w:type="dxa"/>
        <w:tblLook w:val="04A0" w:firstRow="1" w:lastRow="0" w:firstColumn="1" w:lastColumn="0" w:noHBand="0" w:noVBand="1"/>
      </w:tblPr>
      <w:tblGrid>
        <w:gridCol w:w="4354"/>
        <w:gridCol w:w="1142"/>
        <w:gridCol w:w="1014"/>
        <w:gridCol w:w="1014"/>
        <w:gridCol w:w="1014"/>
        <w:gridCol w:w="1014"/>
      </w:tblGrid>
      <w:tr w:rsidR="003B07D9" w:rsidRPr="00394DF2" w14:paraId="3962CBE3" w14:textId="77777777" w:rsidTr="00A42036">
        <w:trPr>
          <w:trHeight w:val="217"/>
        </w:trPr>
        <w:tc>
          <w:tcPr>
            <w:tcW w:w="4354" w:type="dxa"/>
          </w:tcPr>
          <w:p w14:paraId="2BFF9089" w14:textId="77777777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14:paraId="06588FAB" w14:textId="4762A873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5 </w:t>
            </w: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14" w:type="dxa"/>
          </w:tcPr>
          <w:p w14:paraId="441608A5" w14:textId="240E443D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014" w:type="dxa"/>
          </w:tcPr>
          <w:p w14:paraId="1F2D64EC" w14:textId="55E464B8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014" w:type="dxa"/>
          </w:tcPr>
          <w:p w14:paraId="2A165514" w14:textId="486E37E2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014" w:type="dxa"/>
          </w:tcPr>
          <w:p w14:paraId="0E8C59EF" w14:textId="51CE25EB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3B07D9" w:rsidRPr="00394DF2" w14:paraId="251F1A83" w14:textId="77777777" w:rsidTr="00A42036">
        <w:trPr>
          <w:trHeight w:val="217"/>
        </w:trPr>
        <w:tc>
          <w:tcPr>
            <w:tcW w:w="4354" w:type="dxa"/>
          </w:tcPr>
          <w:p w14:paraId="1E34A7CC" w14:textId="77777777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142" w:type="dxa"/>
          </w:tcPr>
          <w:p w14:paraId="6515F8E6" w14:textId="28060338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014" w:type="dxa"/>
          </w:tcPr>
          <w:p w14:paraId="3F1C1F34" w14:textId="09B63C4F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014" w:type="dxa"/>
          </w:tcPr>
          <w:p w14:paraId="37353E0A" w14:textId="317E04B0" w:rsidR="003B07D9" w:rsidRPr="00803EDC" w:rsidRDefault="00A42036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014" w:type="dxa"/>
          </w:tcPr>
          <w:p w14:paraId="3A221436" w14:textId="08A0CE14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014" w:type="dxa"/>
          </w:tcPr>
          <w:p w14:paraId="16FA8DD0" w14:textId="773E748F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B07D9" w:rsidRPr="00394DF2" w14:paraId="425EB80A" w14:textId="77777777" w:rsidTr="00A42036">
        <w:trPr>
          <w:trHeight w:val="217"/>
        </w:trPr>
        <w:tc>
          <w:tcPr>
            <w:tcW w:w="4354" w:type="dxa"/>
          </w:tcPr>
          <w:p w14:paraId="3548E50A" w14:textId="77777777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Практические и лабораторные работы</w:t>
            </w:r>
          </w:p>
        </w:tc>
        <w:tc>
          <w:tcPr>
            <w:tcW w:w="1142" w:type="dxa"/>
          </w:tcPr>
          <w:p w14:paraId="4887751E" w14:textId="77777777" w:rsidR="003B07D9" w:rsidRPr="00803EDC" w:rsidRDefault="003B07D9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14" w:type="dxa"/>
          </w:tcPr>
          <w:p w14:paraId="74A12F76" w14:textId="25665AEB" w:rsidR="003B07D9" w:rsidRDefault="00A42036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014" w:type="dxa"/>
          </w:tcPr>
          <w:p w14:paraId="7AB74FC5" w14:textId="29B494C3" w:rsidR="003B07D9" w:rsidRDefault="00A42036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014" w:type="dxa"/>
          </w:tcPr>
          <w:p w14:paraId="441FFC8B" w14:textId="0C960206" w:rsidR="003B07D9" w:rsidRDefault="00EE32D3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014" w:type="dxa"/>
          </w:tcPr>
          <w:p w14:paraId="0FA4DA7D" w14:textId="65E780C8" w:rsidR="003B07D9" w:rsidRPr="00803EDC" w:rsidRDefault="00A42036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</w:tbl>
    <w:p w14:paraId="46C72E2D" w14:textId="77777777" w:rsidR="008D663A" w:rsidRDefault="008D663A" w:rsidP="008D663A"/>
    <w:p w14:paraId="1960C99A" w14:textId="77777777" w:rsidR="00C82AE0" w:rsidRDefault="00C82AE0"/>
    <w:sectPr w:rsidR="00C82AE0" w:rsidSect="00126F8A">
      <w:pgSz w:w="11906" w:h="16383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DD3"/>
    <w:multiLevelType w:val="multilevel"/>
    <w:tmpl w:val="0556EE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3A"/>
    <w:rsid w:val="000D4EFF"/>
    <w:rsid w:val="003B07D9"/>
    <w:rsid w:val="008D663A"/>
    <w:rsid w:val="00A42036"/>
    <w:rsid w:val="00C65EE0"/>
    <w:rsid w:val="00C82AE0"/>
    <w:rsid w:val="00E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0F75"/>
  <w15:chartTrackingRefBased/>
  <w15:docId w15:val="{71156E69-39D7-4A66-92AE-E46407C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7D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Людмила Астаркина</cp:lastModifiedBy>
  <cp:revision>3</cp:revision>
  <dcterms:created xsi:type="dcterms:W3CDTF">2023-08-23T14:15:00Z</dcterms:created>
  <dcterms:modified xsi:type="dcterms:W3CDTF">2023-08-23T15:20:00Z</dcterms:modified>
</cp:coreProperties>
</file>