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t xml:space="preserve"> 2.1.24 Рабочая программа курса внеурочной деятельности «Школьный театр</w:t>
      </w:r>
      <w:r>
        <w:rPr>
          <w:rFonts w:ascii="Times New Roman" w:hAnsi="Times New Roman"/>
          <w:b w:val="1"/>
          <w:color w:val="000000"/>
          <w:sz w:val="24"/>
        </w:rPr>
        <w:t>»</w:t>
      </w:r>
    </w:p>
    <w:p w14:paraId="03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04000000">
      <w:pPr>
        <w:pStyle w:val="Style_2"/>
        <w:tabs>
          <w:tab w:leader="none" w:pos="3516" w:val="left"/>
        </w:tabs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05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Рабочая программа курса внеурочной деятельности «Школьный театр» для учащихся 10-11 классов составлена согласно </w:t>
      </w:r>
    </w:p>
    <w:p w14:paraId="06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Плану внеурочной деятельности МБОУ «ШКОЛА №43 Г. ДОНЕЦКА» среднего общего образования на 2023/2024 учебный год, который сформирован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в соответствии с: </w:t>
      </w:r>
    </w:p>
    <w:p w14:paraId="07000000">
      <w:pPr>
        <w:pStyle w:val="Style_2"/>
        <w:numPr>
          <w:ilvl w:val="1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Федеральным законом от 29.12.2012 № 273-ФЗ «Об образовании в Российской Федерации». </w:t>
      </w:r>
    </w:p>
    <w:p w14:paraId="08000000">
      <w:pPr>
        <w:pStyle w:val="Style_2"/>
        <w:numPr>
          <w:ilvl w:val="1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 </w:t>
      </w:r>
    </w:p>
    <w:p w14:paraId="09000000">
      <w:pPr>
        <w:pStyle w:val="Style_2"/>
        <w:numPr>
          <w:ilvl w:val="1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 </w:t>
      </w:r>
    </w:p>
    <w:p w14:paraId="0A000000">
      <w:pPr>
        <w:pStyle w:val="Style_2"/>
        <w:numPr>
          <w:ilvl w:val="1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Минпросвещения России от 22.03.2021 №115 (распространяется на правоотношения с 1 сентября 2021 года). </w:t>
      </w:r>
    </w:p>
    <w:p w14:paraId="0B000000">
      <w:pPr>
        <w:pStyle w:val="Style_2"/>
        <w:numPr>
          <w:ilvl w:val="1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Устав МБОУ «ШКОЛА № 43 Г. ДОНЕЦКА» </w:t>
      </w:r>
    </w:p>
    <w:p w14:paraId="0C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sz w:val="24"/>
        </w:rPr>
        <w:t xml:space="preserve"> Примерной программы курса внеурочной деятельности «Школьный театр для 9-11 классов». – Москва, 2022.</w:t>
      </w:r>
    </w:p>
    <w:p w14:paraId="0D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кросскультурности, творчество и креативность, способность к (само)обучению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14:paraId="0E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Главное отличие старшей возрастной группы (15-18 лет) школьников заключается в выборе жизненных ценностей. Это и желание выбрать определенную позицию взрослого человека, и осознать себя в обществе, найти «свое место», понять свое назначение. Это постоянный поиск своих мировоззренческих заключений, моделирование представлений о современном мире. </w:t>
      </w:r>
    </w:p>
    <w:p w14:paraId="0F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 этом возрасте остро стоит вопрос открытия своего внутреннего мира и своей исключительности. У старшеклассников выбор профессии формирует определенные интересы в учебе, изменяется отношение к учебной деятельности, соответственно, происходит выбор в пользу тех или иных предметов, необходимых для дальнейшего поступления в высшее учебное заведение. </w:t>
      </w:r>
    </w:p>
    <w:p w14:paraId="10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Эмоционально-образная природа театрального искусства даёт возможность применить творческую фантазию подростка. Театральное искусство, пожалуй, самое универсальное средство эстетического и нравственного воспитания, формирующего внутренний мир обучающихся. Театр помогает задуматься и иначе взглянуть на окружающий мир. У школьников, включенных в процесс театральной деятельности, постепенно формируется представление об идеале личности, который служит ориентиром в развитии их самосознания и самооценки. Важно, чтобы молодые люди понимали, что смысл жизни не только внутри себя, но и в окружающем нас мире.</w:t>
      </w:r>
    </w:p>
    <w:p w14:paraId="11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Старшеклассникам для поступления в творческие учебные заведения необходимы школьный театр и актерское мастерство для качественного развития личности. Педагогу </w:t>
      </w:r>
      <w:r>
        <w:rPr>
          <w:rFonts w:ascii="Times New Roman" w:hAnsi="Times New Roman"/>
          <w:color w:val="231F20"/>
          <w:sz w:val="24"/>
        </w:rPr>
        <w:t>необходимо точно понимать, в каком направлении вести работу с этой возрастной группой. Принцип общения в процессе обучения необходимо выстраивать абсолютно на равных, с взаимным уважением друг к другу. Вполне могут присутствовать дружественные отношения, но ни в коем случае не панибратство. Важно сохранять бережное отношение к традициям коллектива, непримиримость с духовной ленью и премьерством.</w:t>
      </w:r>
    </w:p>
    <w:p w14:paraId="12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</w:p>
    <w:p w14:paraId="13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Место и роль курса внеурочной деятельности «Школьный театр» в учебном плане </w:t>
      </w:r>
    </w:p>
    <w:p w14:paraId="14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15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>Рабочая программа разработана с учетом преемственности профориентационных и профессиональных задач при переходе обучающихся с уровня среднего общего образования на уровень высшего образования (в области филологии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).</w:t>
      </w:r>
    </w:p>
    <w:p w14:paraId="16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 xml:space="preserve">На изучение </w:t>
      </w:r>
      <w:r>
        <w:rPr>
          <w:rFonts w:ascii="Times New Roman" w:hAnsi="Times New Roman"/>
          <w:sz w:val="24"/>
        </w:rPr>
        <w:t xml:space="preserve">курса внеурочной деятельности «Школьный театр» </w:t>
      </w:r>
      <w:r>
        <w:rPr>
          <w:rFonts w:ascii="Times New Roman" w:hAnsi="Times New Roman"/>
          <w:color w:val="000000"/>
          <w:sz w:val="24"/>
        </w:rPr>
        <w:t>в 10–11 классах основного среднего образования в учебном плане отводится: в 10 классе – 34 часа (1 час в неделю) и в 11 классе – 34 часа (1 час в неделю).</w:t>
      </w:r>
    </w:p>
    <w:p w14:paraId="17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</w:p>
    <w:p w14:paraId="18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</w:p>
    <w:p w14:paraId="19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</w:p>
    <w:p w14:paraId="1A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b w:val="1"/>
          <w:color w:val="231F20"/>
          <w:sz w:val="24"/>
        </w:rPr>
      </w:pPr>
      <w:r>
        <w:rPr>
          <w:rFonts w:ascii="Times New Roman" w:hAnsi="Times New Roman"/>
          <w:b w:val="1"/>
          <w:color w:val="231F20"/>
          <w:sz w:val="24"/>
        </w:rPr>
        <w:t>СОДЕРЖАНИЕ КУРСА ВНЕУРОЧНОЙ ДЕЯТЕЛЬНОСТИ С УКАЗАНИЕМ</w:t>
      </w:r>
    </w:p>
    <w:p w14:paraId="1B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b w:val="1"/>
          <w:color w:val="231F20"/>
          <w:sz w:val="24"/>
        </w:rPr>
      </w:pPr>
      <w:r>
        <w:rPr>
          <w:rFonts w:ascii="Times New Roman" w:hAnsi="Times New Roman"/>
          <w:b w:val="1"/>
          <w:color w:val="231F20"/>
          <w:sz w:val="24"/>
        </w:rPr>
        <w:t xml:space="preserve">                   ФОРМ ОРГАНИЗАЦИИ И ВИДОВ ДЕЯТЕЛЬНОСТИ</w:t>
      </w:r>
    </w:p>
    <w:p w14:paraId="1C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b w:val="1"/>
          <w:color w:val="231F20"/>
          <w:sz w:val="24"/>
        </w:rPr>
      </w:pPr>
    </w:p>
    <w:p w14:paraId="1D000000">
      <w:pPr>
        <w:pStyle w:val="Style_1"/>
        <w:numPr>
          <w:ilvl w:val="0"/>
          <w:numId w:val="2"/>
        </w:numPr>
        <w:spacing w:after="4" w:line="240" w:lineRule="auto"/>
        <w:ind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ВВОДНОЕ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ЗАНЯТИЕ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1E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Теория</w:t>
      </w:r>
      <w:r>
        <w:rPr>
          <w:rFonts w:ascii="Times New Roman" w:hAnsi="Times New Roman"/>
          <w:b w:val="1"/>
          <w:color w:val="231F20"/>
          <w:sz w:val="24"/>
        </w:rPr>
        <w:t>.</w:t>
      </w:r>
      <w:r>
        <w:rPr>
          <w:rFonts w:ascii="Times New Roman" w:hAnsi="Times New Roman"/>
          <w:color w:val="231F20"/>
          <w:sz w:val="24"/>
        </w:rPr>
        <w:t xml:space="preserve"> Знакомство с обучающимися. Ознакомление с режимом занятий, правилами поведения на занятиях, Уставом. </w:t>
      </w:r>
    </w:p>
    <w:p w14:paraId="1F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Инструктаж по технике безопасности на занятиях, во время посещения спектаклей, поездок в автобусе. Знакомство с правилами противопожарной безопасности.</w:t>
      </w:r>
    </w:p>
    <w:p w14:paraId="20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Беседа: Роль и место театра в развитии цивилизации. Театр как синтетический вид искусства. Театр – искусство коллективное. </w:t>
      </w:r>
    </w:p>
    <w:p w14:paraId="21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Практика</w:t>
      </w:r>
      <w:r>
        <w:rPr>
          <w:rFonts w:ascii="Times New Roman" w:hAnsi="Times New Roman"/>
          <w:b w:val="1"/>
          <w:color w:val="231F20"/>
          <w:sz w:val="24"/>
        </w:rPr>
        <w:t xml:space="preserve">. </w:t>
      </w:r>
      <w:r>
        <w:rPr>
          <w:rFonts w:ascii="Times New Roman" w:hAnsi="Times New Roman"/>
          <w:color w:val="231F20"/>
          <w:sz w:val="24"/>
        </w:rPr>
        <w:t>Соответствующая возрасту игра на знакомство.</w:t>
      </w:r>
    </w:p>
    <w:p w14:paraId="22000000">
      <w:pPr>
        <w:pStyle w:val="Style_1"/>
        <w:numPr>
          <w:ilvl w:val="0"/>
          <w:numId w:val="2"/>
        </w:numPr>
        <w:spacing w:after="4" w:line="240" w:lineRule="auto"/>
        <w:ind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ОСНОВЫ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ТЕАТРАЛЬНОЙ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КУЛЬТУРЫ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23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ИСТОРИЯ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ТЕАТРА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24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Теория</w:t>
      </w:r>
      <w:r>
        <w:rPr>
          <w:rFonts w:ascii="Times New Roman" w:hAnsi="Times New Roman"/>
          <w:b w:val="1"/>
          <w:color w:val="231F20"/>
          <w:sz w:val="24"/>
        </w:rPr>
        <w:t xml:space="preserve">. </w:t>
      </w:r>
      <w:r>
        <w:rPr>
          <w:rFonts w:ascii="Times New Roman" w:hAnsi="Times New Roman"/>
          <w:color w:val="231F20"/>
          <w:sz w:val="24"/>
        </w:rPr>
        <w:t>Возникновение театра. Происхождение древнегреческой драмы и театра. Римский театр. Отличие римского театра от древнегреческого.</w:t>
      </w:r>
    </w:p>
    <w:p w14:paraId="25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Средневековый европейский театр (литургическая драма, миракль, мистерия, фарс, моралите).</w:t>
      </w:r>
    </w:p>
    <w:p w14:paraId="26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Театр эпохи Возрождения. Гуманистическая литература. Здание театра и сцена. Итальянский театр (комедия дель арте). Испанский театр (комедии «плаща и шпаги»). Английский театр «Глобус» Шекспира.</w:t>
      </w:r>
    </w:p>
    <w:p w14:paraId="27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Театр французского классицизма. Корнель. Расин. Мольер.</w:t>
      </w:r>
    </w:p>
    <w:p w14:paraId="28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Театр эпохи Просвещения. Французский театр. Итальянский театр. Гольдони. Гоцци. Немецкий театр. Лессинг. Гете. Шиллер. Сценическое искусство.</w:t>
      </w:r>
    </w:p>
    <w:p w14:paraId="29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Истоки русского театра. Скоморохи – первые русские актеры-потешники. Русский театр 17-18 вв. Школьный театр в России. Придворный театр</w:t>
      </w:r>
    </w:p>
    <w:p w14:paraId="2A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в России. Крепостной театр. Основание русского государственного профессионального театра. Профессиональные русские театры. </w:t>
      </w:r>
    </w:p>
    <w:p w14:paraId="2B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Русский театр 19 века. Русский театр 20 века. </w:t>
      </w:r>
    </w:p>
    <w:p w14:paraId="2C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Вахтангов Е.Б. и его театр.</w:t>
      </w:r>
    </w:p>
    <w:p w14:paraId="2D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Выдающиеся актеры и режиссёры. </w:t>
      </w:r>
    </w:p>
    <w:p w14:paraId="2E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Практика</w:t>
      </w:r>
      <w:r>
        <w:rPr>
          <w:rFonts w:ascii="Times New Roman" w:hAnsi="Times New Roman"/>
          <w:b w:val="1"/>
          <w:color w:val="231F20"/>
          <w:sz w:val="24"/>
        </w:rPr>
        <w:t xml:space="preserve">. </w:t>
      </w:r>
      <w:r>
        <w:rPr>
          <w:rFonts w:ascii="Times New Roman" w:hAnsi="Times New Roman"/>
          <w:color w:val="231F20"/>
          <w:sz w:val="24"/>
        </w:rPr>
        <w:t>Просмотр видеозаписей, учебных фильмов. Проектная работа.</w:t>
      </w:r>
    </w:p>
    <w:p w14:paraId="2F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ВИДЫ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ТЕАТРАЛЬНОГО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ИСКУССТВА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30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Теория</w:t>
      </w:r>
      <w:r>
        <w:rPr>
          <w:rFonts w:ascii="Times New Roman" w:hAnsi="Times New Roman"/>
          <w:b w:val="1"/>
          <w:color w:val="231F20"/>
          <w:sz w:val="24"/>
        </w:rPr>
        <w:t>.</w:t>
      </w:r>
      <w:r>
        <w:rPr>
          <w:rFonts w:ascii="Times New Roman" w:hAnsi="Times New Roman"/>
          <w:color w:val="231F20"/>
          <w:sz w:val="24"/>
        </w:rPr>
        <w:t xml:space="preserve"> Драматический театр. Музыкальный театр: Опера, Балет, Мюзикл. Театр кукол. Особенности. Самые знаменитые театры мира. </w:t>
      </w:r>
    </w:p>
    <w:p w14:paraId="31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Практика</w:t>
      </w:r>
      <w:r>
        <w:rPr>
          <w:rFonts w:ascii="Times New Roman" w:hAnsi="Times New Roman"/>
          <w:b w:val="1"/>
          <w:color w:val="231F20"/>
          <w:sz w:val="24"/>
        </w:rPr>
        <w:t xml:space="preserve">. </w:t>
      </w:r>
      <w:r>
        <w:rPr>
          <w:rFonts w:ascii="Times New Roman" w:hAnsi="Times New Roman"/>
          <w:color w:val="231F20"/>
          <w:sz w:val="24"/>
        </w:rPr>
        <w:t>Просмотр видеозаписей лучших театральных постановок. Сравнение. Обсуждение.</w:t>
      </w:r>
    </w:p>
    <w:p w14:paraId="32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ТЕАТРАЛЬНОЕ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ЗАКУЛИСЬЕ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33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Теория</w:t>
      </w:r>
      <w:r>
        <w:rPr>
          <w:rFonts w:ascii="Times New Roman" w:hAnsi="Times New Roman"/>
          <w:b w:val="1"/>
          <w:color w:val="231F20"/>
          <w:sz w:val="24"/>
        </w:rPr>
        <w:t xml:space="preserve">. </w:t>
      </w:r>
      <w:r>
        <w:rPr>
          <w:rFonts w:ascii="Times New Roman" w:hAnsi="Times New Roman"/>
          <w:color w:val="231F20"/>
          <w:sz w:val="24"/>
        </w:rPr>
        <w:t>Сценография. Театральные декорации и бутафория. Грим. Костюмы. Практика</w:t>
      </w:r>
      <w:r>
        <w:rPr>
          <w:rFonts w:ascii="Times New Roman" w:hAnsi="Times New Roman"/>
          <w:b w:val="1"/>
          <w:color w:val="231F20"/>
          <w:sz w:val="24"/>
        </w:rPr>
        <w:t xml:space="preserve">. </w:t>
      </w:r>
      <w:r>
        <w:rPr>
          <w:rFonts w:ascii="Times New Roman" w:hAnsi="Times New Roman"/>
          <w:color w:val="231F20"/>
          <w:sz w:val="24"/>
        </w:rPr>
        <w:t xml:space="preserve">Творческая мастерская. </w:t>
      </w:r>
    </w:p>
    <w:p w14:paraId="34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ТЕАТР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ЗРИТЕЛЬ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35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Теория</w:t>
      </w:r>
      <w:r>
        <w:rPr>
          <w:rFonts w:ascii="Times New Roman" w:hAnsi="Times New Roman"/>
          <w:b w:val="1"/>
          <w:color w:val="231F20"/>
          <w:sz w:val="24"/>
        </w:rPr>
        <w:t>.</w:t>
      </w:r>
      <w:r>
        <w:rPr>
          <w:rFonts w:ascii="Times New Roman" w:hAnsi="Times New Roman"/>
          <w:color w:val="231F20"/>
          <w:sz w:val="24"/>
        </w:rPr>
        <w:t xml:space="preserve"> Театральный этикет. Культура восприятия и анализ спектакля. </w:t>
      </w:r>
    </w:p>
    <w:p w14:paraId="36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Практика</w:t>
      </w:r>
      <w:r>
        <w:rPr>
          <w:rFonts w:ascii="Times New Roman" w:hAnsi="Times New Roman"/>
          <w:b w:val="1"/>
          <w:color w:val="231F20"/>
          <w:sz w:val="24"/>
        </w:rPr>
        <w:t xml:space="preserve">. </w:t>
      </w:r>
      <w:r>
        <w:rPr>
          <w:rFonts w:ascii="Times New Roman" w:hAnsi="Times New Roman"/>
          <w:color w:val="231F20"/>
          <w:sz w:val="24"/>
        </w:rPr>
        <w:t xml:space="preserve">Посещение театра. Обсуждение спектакля. Написание эссе. </w:t>
      </w:r>
    </w:p>
    <w:p w14:paraId="37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b w:val="1"/>
          <w:color w:val="231F20"/>
          <w:sz w:val="24"/>
        </w:rPr>
        <w:t xml:space="preserve">3. </w:t>
      </w:r>
      <w:r>
        <w:rPr>
          <w:rFonts w:ascii="Times New Roman" w:hAnsi="Times New Roman"/>
          <w:color w:val="231F20"/>
          <w:sz w:val="24"/>
        </w:rPr>
        <w:t>СЦЕНИЧЕСКАЯ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РЕЧЬ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38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Теория</w:t>
      </w:r>
      <w:r>
        <w:rPr>
          <w:rFonts w:ascii="Times New Roman" w:hAnsi="Times New Roman"/>
          <w:b w:val="1"/>
          <w:color w:val="231F20"/>
          <w:sz w:val="24"/>
        </w:rPr>
        <w:t xml:space="preserve">. </w:t>
      </w:r>
      <w:r>
        <w:rPr>
          <w:rFonts w:ascii="Times New Roman" w:hAnsi="Times New Roman"/>
          <w:color w:val="231F20"/>
          <w:sz w:val="24"/>
        </w:rPr>
        <w:t>Упражнения по сценической речи выполняются по алгоритму:</w:t>
      </w:r>
    </w:p>
    <w:p w14:paraId="39000000">
      <w:pPr>
        <w:pStyle w:val="Style_1"/>
        <w:numPr>
          <w:ilvl w:val="0"/>
          <w:numId w:val="3"/>
        </w:numPr>
        <w:spacing w:after="4" w:line="240" w:lineRule="auto"/>
        <w:ind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определение целей и условий выполнения, рекомендации;</w:t>
      </w:r>
    </w:p>
    <w:p w14:paraId="3A000000">
      <w:pPr>
        <w:pStyle w:val="Style_1"/>
        <w:numPr>
          <w:ilvl w:val="0"/>
          <w:numId w:val="3"/>
        </w:numPr>
        <w:spacing w:after="4" w:line="240" w:lineRule="auto"/>
        <w:ind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педагогический показ;</w:t>
      </w:r>
    </w:p>
    <w:p w14:paraId="3B000000">
      <w:pPr>
        <w:pStyle w:val="Style_1"/>
        <w:numPr>
          <w:ilvl w:val="0"/>
          <w:numId w:val="3"/>
        </w:numPr>
        <w:spacing w:after="4" w:line="240" w:lineRule="auto"/>
        <w:ind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просмотр упражнения;</w:t>
      </w:r>
    </w:p>
    <w:p w14:paraId="3C000000">
      <w:pPr>
        <w:pStyle w:val="Style_1"/>
        <w:numPr>
          <w:ilvl w:val="0"/>
          <w:numId w:val="3"/>
        </w:numPr>
        <w:spacing w:after="4" w:line="240" w:lineRule="auto"/>
        <w:ind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комплексный контроль и корректировка.</w:t>
      </w:r>
    </w:p>
    <w:p w14:paraId="3D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Только в результате поэтапного индивидуального контроля (</w:t>
      </w:r>
      <w:r>
        <w:rPr>
          <w:rFonts w:ascii="Times New Roman" w:hAnsi="Times New Roman"/>
          <w:i w:val="1"/>
          <w:color w:val="231F20"/>
          <w:sz w:val="24"/>
        </w:rPr>
        <w:t>объяснил – показал; посмотрел – уточнил – показал; посмотрел – сделал замечание – показал; посмотрел – показал ошибку – показал правильный вариант),</w:t>
      </w:r>
      <w:r>
        <w:rPr>
          <w:rFonts w:ascii="Times New Roman" w:hAnsi="Times New Roman"/>
          <w:color w:val="231F20"/>
          <w:sz w:val="24"/>
        </w:rPr>
        <w:t xml:space="preserve"> можно добиться максимальной эффективности в освоении того или иного упражнения.</w:t>
      </w:r>
    </w:p>
    <w:p w14:paraId="3E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РЕЧЕВОЙ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ТРЕНИНГ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3F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Теория</w:t>
      </w:r>
      <w:r>
        <w:rPr>
          <w:rFonts w:ascii="Times New Roman" w:hAnsi="Times New Roman"/>
          <w:b w:val="1"/>
          <w:color w:val="231F20"/>
          <w:sz w:val="24"/>
        </w:rPr>
        <w:t xml:space="preserve">. </w:t>
      </w:r>
      <w:r>
        <w:rPr>
          <w:rFonts w:ascii="Times New Roman" w:hAnsi="Times New Roman"/>
          <w:color w:val="231F20"/>
          <w:sz w:val="24"/>
        </w:rPr>
        <w:t xml:space="preserve">Осанка и свобода мышц. Дыхание. Свойства голоса. Резонаторы. Закрытое звучание. Открытое звучание. Речевая гимнастика. </w:t>
      </w:r>
      <w:r>
        <w:rPr>
          <w:rFonts w:ascii="Times New Roman" w:hAnsi="Times New Roman"/>
          <w:color w:val="231F20"/>
          <w:sz w:val="24"/>
        </w:rPr>
        <w:t>Полетность</w:t>
      </w:r>
      <w:r>
        <w:rPr>
          <w:rFonts w:ascii="Times New Roman" w:hAnsi="Times New Roman"/>
          <w:color w:val="231F20"/>
          <w:sz w:val="24"/>
        </w:rPr>
        <w:t>. Диапазон голоса. Развитие диапазона голоса. Артикуляционная гимнастика. Дикция. Орфоэпия. Интонация. Выразительность речи.</w:t>
      </w:r>
    </w:p>
    <w:p w14:paraId="40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Практика</w:t>
      </w:r>
      <w:r>
        <w:rPr>
          <w:rFonts w:ascii="Times New Roman" w:hAnsi="Times New Roman"/>
          <w:b w:val="1"/>
          <w:color w:val="231F20"/>
          <w:sz w:val="24"/>
        </w:rPr>
        <w:t xml:space="preserve">. </w:t>
      </w:r>
      <w:r>
        <w:rPr>
          <w:rFonts w:ascii="Times New Roman" w:hAnsi="Times New Roman"/>
          <w:color w:val="231F20"/>
          <w:sz w:val="24"/>
        </w:rPr>
        <w:t>Постановка дыхания. Артикуляционная гимнастика. Речевая гимнастика. Упражнения. Речевые тренинги. Работа над интонационной выразительностью.</w:t>
      </w:r>
    </w:p>
    <w:p w14:paraId="41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ДЫХАНИЕ</w:t>
      </w:r>
    </w:p>
    <w:p w14:paraId="42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Объяснить связь дыхания, длинной фразы и голосового посыла, значение работы диафрагмы.</w:t>
      </w:r>
    </w:p>
    <w:p w14:paraId="43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Включить в работу и чередовать работу с разными голосовыми атаками.</w:t>
      </w:r>
    </w:p>
    <w:p w14:paraId="44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По усмотрению педагога можно включить в работу дыхательную гимнастику по методике Стрельниковой, но только как дополнение, альтернативную гимнастику и обязательно с удобным для группы темпом.</w:t>
      </w:r>
    </w:p>
    <w:p w14:paraId="45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АРТИКУЛЯЦИЯ</w:t>
      </w:r>
    </w:p>
    <w:p w14:paraId="46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Артикуляцию можно использовать в любой предложенной форме. Можно построить жесткую схему сродни фитнесу и физкультуре (время/счёт).</w:t>
      </w:r>
    </w:p>
    <w:p w14:paraId="47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ДИКЦИЯ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48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Основная задача блока – закрепить правильно найденные звуки и научить подростков говорить внятно, а не небрежно.</w:t>
      </w:r>
    </w:p>
    <w:p w14:paraId="49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Возможно использовани</w:t>
      </w:r>
      <w:r>
        <w:rPr>
          <w:rFonts w:ascii="Times New Roman" w:hAnsi="Times New Roman"/>
          <w:color w:val="231F20"/>
          <w:sz w:val="24"/>
        </w:rPr>
        <w:t>е</w:t>
      </w:r>
      <w:r>
        <w:rPr>
          <w:rFonts w:ascii="Times New Roman" w:hAnsi="Times New Roman"/>
          <w:color w:val="231F20"/>
          <w:sz w:val="24"/>
        </w:rPr>
        <w:t xml:space="preserve"> знаний по орфоэпии (например, варианты ударений).</w:t>
      </w:r>
    </w:p>
    <w:p w14:paraId="4A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Важно индивидуальное звучание, можно предложить каждому придумать свою </w:t>
      </w:r>
      <w:r>
        <w:rPr>
          <w:rFonts w:ascii="Times New Roman" w:hAnsi="Times New Roman"/>
          <w:color w:val="231F20"/>
          <w:sz w:val="24"/>
        </w:rPr>
        <w:t>многоговорку</w:t>
      </w:r>
      <w:r>
        <w:rPr>
          <w:rFonts w:ascii="Times New Roman" w:hAnsi="Times New Roman"/>
          <w:color w:val="231F20"/>
          <w:sz w:val="24"/>
        </w:rPr>
        <w:t>.</w:t>
      </w:r>
    </w:p>
    <w:p w14:paraId="4B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ГОЛОС</w:t>
      </w:r>
    </w:p>
    <w:p w14:paraId="4C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Работу с голосом нужно начать только с мягкого вибрационного массажа или упражнений на полу. Также на материале стихотворений с использованием сонорный звуков.</w:t>
      </w:r>
    </w:p>
    <w:p w14:paraId="4D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Можно использовать упражнения на посыл и словесное действие (позвать, остановить).</w:t>
      </w:r>
    </w:p>
    <w:p w14:paraId="4E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Возможна работа с литературой или над материалом в связке с предметом «мастерство актёра».</w:t>
      </w:r>
    </w:p>
    <w:p w14:paraId="4F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Варианты упражнений смотрите в методическом пособии-практикуме «Культура и техника речи», изданном Центром науки и методологии Театрального института им. Бориса Щукина.</w:t>
      </w:r>
    </w:p>
    <w:p w14:paraId="50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РАБОТА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НАД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ЛИТЕРАТУРНО</w:t>
      </w:r>
      <w:r>
        <w:rPr>
          <w:rFonts w:ascii="Times New Roman" w:hAnsi="Times New Roman"/>
          <w:b w:val="1"/>
          <w:color w:val="231F20"/>
          <w:sz w:val="24"/>
        </w:rPr>
        <w:t>-</w:t>
      </w:r>
      <w:r>
        <w:rPr>
          <w:rFonts w:ascii="Times New Roman" w:hAnsi="Times New Roman"/>
          <w:color w:val="231F20"/>
          <w:sz w:val="24"/>
        </w:rPr>
        <w:t>ХУДОЖЕСТВЕННЫМ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ПРОИЗВЕДЕНИЕМ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51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Практика</w:t>
      </w:r>
      <w:r>
        <w:rPr>
          <w:rFonts w:ascii="Times New Roman" w:hAnsi="Times New Roman"/>
          <w:b w:val="1"/>
          <w:color w:val="231F20"/>
          <w:sz w:val="24"/>
        </w:rPr>
        <w:t xml:space="preserve">. </w:t>
      </w:r>
      <w:r>
        <w:rPr>
          <w:rFonts w:ascii="Times New Roman" w:hAnsi="Times New Roman"/>
          <w:color w:val="231F20"/>
          <w:sz w:val="24"/>
        </w:rPr>
        <w:t xml:space="preserve">Особенности работы над стихотворным и прозаическим текстом. Выбор произведения: басня, стихотворение, отрывок из прозаического художественного произведения. </w:t>
      </w:r>
    </w:p>
    <w:p w14:paraId="52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b w:val="1"/>
          <w:color w:val="231F20"/>
          <w:sz w:val="24"/>
        </w:rPr>
        <w:t xml:space="preserve">4. </w:t>
      </w:r>
      <w:r>
        <w:rPr>
          <w:rFonts w:ascii="Times New Roman" w:hAnsi="Times New Roman"/>
          <w:color w:val="231F20"/>
          <w:sz w:val="24"/>
        </w:rPr>
        <w:t>РИТМОПЛАСТИКА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53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ПЛАСТИЧЕСКИЙ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ТРЕНИНГ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54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Практика</w:t>
      </w:r>
      <w:r>
        <w:rPr>
          <w:rFonts w:ascii="Times New Roman" w:hAnsi="Times New Roman"/>
          <w:b w:val="1"/>
          <w:color w:val="231F20"/>
          <w:sz w:val="24"/>
        </w:rPr>
        <w:t xml:space="preserve">. </w:t>
      </w:r>
      <w:r>
        <w:rPr>
          <w:rFonts w:ascii="Times New Roman" w:hAnsi="Times New Roman"/>
          <w:color w:val="231F20"/>
          <w:sz w:val="24"/>
        </w:rPr>
        <w:t xml:space="preserve">Работа над освобождением мышц от зажимов. Развитие пластической выразительности. Разминка, настройка, релаксация, расслабление/напряжение. Упражнения на внимание, воображение, ритм, пластику. </w:t>
      </w:r>
    </w:p>
    <w:p w14:paraId="55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ПЛАСТИЧЕСКИЙ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ОБРАЗ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ПЕРСОНАЖА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56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Практика</w:t>
      </w:r>
      <w:r>
        <w:rPr>
          <w:rFonts w:ascii="Times New Roman" w:hAnsi="Times New Roman"/>
          <w:b w:val="1"/>
          <w:color w:val="231F20"/>
          <w:sz w:val="24"/>
        </w:rPr>
        <w:t>.</w:t>
      </w:r>
      <w:r>
        <w:rPr>
          <w:rFonts w:ascii="Times New Roman" w:hAnsi="Times New Roman"/>
          <w:color w:val="231F20"/>
          <w:sz w:val="24"/>
        </w:rPr>
        <w:t xml:space="preserve"> Музыка и движение. Приемы пластической выразительности. Походка, жесты, пластика тела. </w:t>
      </w:r>
    </w:p>
    <w:p w14:paraId="57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Этюдные пластические зарисовки. </w:t>
      </w:r>
    </w:p>
    <w:p w14:paraId="58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Варианты упражнений и рекомендации по коррекции смотрите в методическом пособии-практикуме «Ритмика и сценические движения», изданном Центром науки и методологии Театрального института им. Бориса Щукина.</w:t>
      </w:r>
    </w:p>
    <w:p w14:paraId="59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b w:val="1"/>
          <w:color w:val="231F20"/>
          <w:sz w:val="24"/>
        </w:rPr>
        <w:t xml:space="preserve">5. </w:t>
      </w:r>
      <w:r>
        <w:rPr>
          <w:rFonts w:ascii="Times New Roman" w:hAnsi="Times New Roman"/>
          <w:color w:val="231F20"/>
          <w:sz w:val="24"/>
        </w:rPr>
        <w:t>АКТЕРСКОЕ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МАСТЕРСТВО</w:t>
      </w:r>
    </w:p>
    <w:p w14:paraId="5A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ЭЛЕМЕНТЫ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ВНУТРЕННЕЙ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ТЕХНИКИ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АКТЁРА</w:t>
      </w:r>
      <w:r>
        <w:rPr>
          <w:rFonts w:ascii="Times New Roman" w:hAnsi="Times New Roman"/>
          <w:b w:val="1"/>
          <w:color w:val="231F20"/>
          <w:sz w:val="24"/>
        </w:rPr>
        <w:t xml:space="preserve"> (</w:t>
      </w:r>
      <w:r>
        <w:rPr>
          <w:rFonts w:ascii="Times New Roman" w:hAnsi="Times New Roman"/>
          <w:color w:val="231F20"/>
          <w:sz w:val="24"/>
        </w:rPr>
        <w:t>АКТЁРСКОГО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МАСТЕРСТВА</w:t>
      </w:r>
      <w:r>
        <w:rPr>
          <w:rFonts w:ascii="Times New Roman" w:hAnsi="Times New Roman"/>
          <w:b w:val="1"/>
          <w:color w:val="231F20"/>
          <w:sz w:val="24"/>
        </w:rPr>
        <w:t xml:space="preserve">) </w:t>
      </w:r>
    </w:p>
    <w:p w14:paraId="5B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Теория</w:t>
      </w:r>
      <w:r>
        <w:rPr>
          <w:rFonts w:ascii="Times New Roman" w:hAnsi="Times New Roman"/>
          <w:b w:val="1"/>
          <w:color w:val="231F20"/>
          <w:sz w:val="24"/>
        </w:rPr>
        <w:t xml:space="preserve">. </w:t>
      </w:r>
      <w:r>
        <w:rPr>
          <w:rFonts w:ascii="Times New Roman" w:hAnsi="Times New Roman"/>
          <w:color w:val="231F20"/>
          <w:sz w:val="24"/>
        </w:rPr>
        <w:t xml:space="preserve">Упражнения на организацию внимания, памяти, воображения, фантазии, мышечной свободы, перемены отношения (к предмету, месту действия, к партнеру), физического самочувствия, предлагаемых обстоятельств, оценки факта, сценического общения. </w:t>
      </w:r>
    </w:p>
    <w:p w14:paraId="5C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Элементы сценического действия. Бессловесные элементы действия. Словесные действия. Способы словесного действия. Логика действий и предлагаемые обстоятельства. Связь словесных элементов действия с бессловесными действиями. Составные образа роли. Драматургический материал как канва для выбора логики поведения.</w:t>
      </w:r>
    </w:p>
    <w:p w14:paraId="5D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При постановке задач стоит указывать, на развитие каких качеств и навыков направлено упражнение, обсуждать желаемые результаты. Важна осмысленность подхода учеников к выполнению. Оценивание результата в этой возрастной группе идет по самой высокой планке, как со взрослыми.</w:t>
      </w:r>
    </w:p>
    <w:p w14:paraId="5E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Необходимо повторять столько раз, сколько потребуется, и в таком количестве, сколько будет необходимо для достижения практически «идеального» результата.</w:t>
      </w:r>
    </w:p>
    <w:p w14:paraId="5F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Практика</w:t>
      </w:r>
      <w:r>
        <w:rPr>
          <w:rFonts w:ascii="Times New Roman" w:hAnsi="Times New Roman"/>
          <w:b w:val="1"/>
          <w:color w:val="231F20"/>
          <w:sz w:val="24"/>
        </w:rPr>
        <w:t>.</w:t>
      </w:r>
      <w:r>
        <w:rPr>
          <w:rFonts w:ascii="Times New Roman" w:hAnsi="Times New Roman"/>
          <w:color w:val="231F20"/>
          <w:sz w:val="24"/>
        </w:rPr>
        <w:t xml:space="preserve"> Знакомство с правилами выполнения упражнений и игр.</w:t>
      </w:r>
    </w:p>
    <w:p w14:paraId="60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Актерский тренинг. Упражнения на раскрепощение и развитие актерских навыков. Коллективные коммуникативные игры. Моделирование образа в процессе общения. Развитие навыка импровизации как необходимого условия правды общения на сцене</w:t>
      </w:r>
    </w:p>
    <w:p w14:paraId="61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b w:val="1"/>
          <w:color w:val="231F20"/>
          <w:sz w:val="24"/>
        </w:rPr>
        <w:t xml:space="preserve">6. </w:t>
      </w:r>
      <w:r>
        <w:rPr>
          <w:rFonts w:ascii="Times New Roman" w:hAnsi="Times New Roman"/>
          <w:color w:val="231F20"/>
          <w:sz w:val="24"/>
        </w:rPr>
        <w:t>ЗНАКОМСТВО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ДРАМАТУРГИЕЙ</w:t>
      </w:r>
      <w:r>
        <w:rPr>
          <w:rFonts w:ascii="Times New Roman" w:hAnsi="Times New Roman"/>
          <w:b w:val="1"/>
          <w:color w:val="231F20"/>
          <w:sz w:val="24"/>
        </w:rPr>
        <w:t xml:space="preserve">. </w:t>
      </w:r>
      <w:r>
        <w:rPr>
          <w:rFonts w:ascii="Times New Roman" w:hAnsi="Times New Roman"/>
          <w:color w:val="231F20"/>
          <w:sz w:val="24"/>
        </w:rPr>
        <w:t>РАБОТА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НАД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ПЬЕСОЙ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СПЕКТАКЛЕМ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62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ВЫБОР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ПЬЕСЫ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63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Теория</w:t>
      </w:r>
      <w:r>
        <w:rPr>
          <w:rFonts w:ascii="Times New Roman" w:hAnsi="Times New Roman"/>
          <w:b w:val="1"/>
          <w:color w:val="231F20"/>
          <w:sz w:val="24"/>
        </w:rPr>
        <w:t xml:space="preserve">. </w:t>
      </w:r>
      <w:r>
        <w:rPr>
          <w:rFonts w:ascii="Times New Roman" w:hAnsi="Times New Roman"/>
          <w:color w:val="231F20"/>
          <w:sz w:val="24"/>
        </w:rPr>
        <w:t xml:space="preserve">Выбор пьесы классиков или современных авторов с актуальными для участников проблемами и героями. Работа за столом. Чтение. Обсуждение пьесы. Анализ пьесы. </w:t>
      </w:r>
    </w:p>
    <w:p w14:paraId="64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Определение темы пьесы. Анализ сюжетной линии. Главные события, событийный ряд. Основной конфликт. «Роман жизни героя». </w:t>
      </w:r>
    </w:p>
    <w:p w14:paraId="65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АНАЛИЗ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ПЬЕСЫ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ПО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СОБЫТИЯМ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66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Теория</w:t>
      </w:r>
      <w:r>
        <w:rPr>
          <w:rFonts w:ascii="Times New Roman" w:hAnsi="Times New Roman"/>
          <w:b w:val="1"/>
          <w:color w:val="231F20"/>
          <w:sz w:val="24"/>
        </w:rPr>
        <w:t>.</w:t>
      </w:r>
      <w:r>
        <w:rPr>
          <w:rFonts w:ascii="Times New Roman" w:hAnsi="Times New Roman"/>
          <w:color w:val="231F20"/>
          <w:sz w:val="24"/>
        </w:rPr>
        <w:t xml:space="preserve"> Анализ пьесы по событиям. Выделение в событии линии действий. Определение мотивов поведения, целей героев. Выстраивание логической цепочки. </w:t>
      </w:r>
    </w:p>
    <w:p w14:paraId="67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РАБОТА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НАД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ОТДЕЛЬНЫМИ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ЭПИЗОДАМИ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68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Практика</w:t>
      </w:r>
      <w:r>
        <w:rPr>
          <w:rFonts w:ascii="Times New Roman" w:hAnsi="Times New Roman"/>
          <w:b w:val="1"/>
          <w:color w:val="231F20"/>
          <w:sz w:val="24"/>
        </w:rPr>
        <w:t>.</w:t>
      </w:r>
      <w:r>
        <w:rPr>
          <w:rFonts w:ascii="Times New Roman" w:hAnsi="Times New Roman"/>
          <w:color w:val="231F20"/>
          <w:sz w:val="24"/>
        </w:rPr>
        <w:t xml:space="preserve"> Творческие пробы. Показ и обсуждение. Распределение ролей. Работа над созданием образа, выразительностью и характером персонажа. Репетиции отдельных сцен, картин. </w:t>
      </w:r>
    </w:p>
    <w:p w14:paraId="69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ВЫРАЗИТЕЛЬНОСТЬ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РЕЧИ</w:t>
      </w:r>
      <w:r>
        <w:rPr>
          <w:rFonts w:ascii="Times New Roman" w:hAnsi="Times New Roman"/>
          <w:b w:val="1"/>
          <w:color w:val="231F20"/>
          <w:sz w:val="24"/>
        </w:rPr>
        <w:t xml:space="preserve">, </w:t>
      </w:r>
      <w:r>
        <w:rPr>
          <w:rFonts w:ascii="Times New Roman" w:hAnsi="Times New Roman"/>
          <w:color w:val="231F20"/>
          <w:sz w:val="24"/>
        </w:rPr>
        <w:t>МИМИКИ</w:t>
      </w:r>
      <w:r>
        <w:rPr>
          <w:rFonts w:ascii="Times New Roman" w:hAnsi="Times New Roman"/>
          <w:b w:val="1"/>
          <w:color w:val="231F20"/>
          <w:sz w:val="24"/>
        </w:rPr>
        <w:t xml:space="preserve">, </w:t>
      </w:r>
      <w:r>
        <w:rPr>
          <w:rFonts w:ascii="Times New Roman" w:hAnsi="Times New Roman"/>
          <w:color w:val="231F20"/>
          <w:sz w:val="24"/>
        </w:rPr>
        <w:t>ЖЕСТОВ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6A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Практика</w:t>
      </w:r>
      <w:r>
        <w:rPr>
          <w:rFonts w:ascii="Times New Roman" w:hAnsi="Times New Roman"/>
          <w:b w:val="1"/>
          <w:color w:val="231F20"/>
          <w:sz w:val="24"/>
        </w:rPr>
        <w:t xml:space="preserve">. </w:t>
      </w:r>
      <w:r>
        <w:rPr>
          <w:rFonts w:ascii="Times New Roman" w:hAnsi="Times New Roman"/>
          <w:color w:val="231F20"/>
          <w:sz w:val="24"/>
        </w:rPr>
        <w:t xml:space="preserve">Работа над характером персонажей. Поиск выразительных средств и приемов. </w:t>
      </w:r>
    </w:p>
    <w:p w14:paraId="6B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ЗАКРЕПЛЕНИЕ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МИЗАНСЦЕН</w:t>
      </w:r>
      <w:r>
        <w:rPr>
          <w:rFonts w:ascii="Times New Roman" w:hAnsi="Times New Roman"/>
          <w:b w:val="1"/>
          <w:color w:val="231F20"/>
          <w:sz w:val="24"/>
        </w:rPr>
        <w:t xml:space="preserve">  </w:t>
      </w:r>
    </w:p>
    <w:p w14:paraId="6C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Практика</w:t>
      </w:r>
      <w:r>
        <w:rPr>
          <w:rFonts w:ascii="Times New Roman" w:hAnsi="Times New Roman"/>
          <w:b w:val="1"/>
          <w:color w:val="231F20"/>
          <w:sz w:val="24"/>
        </w:rPr>
        <w:t>.</w:t>
      </w:r>
      <w:r>
        <w:rPr>
          <w:rFonts w:ascii="Times New Roman" w:hAnsi="Times New Roman"/>
          <w:color w:val="231F20"/>
          <w:sz w:val="24"/>
        </w:rPr>
        <w:t xml:space="preserve"> Репетиции. Закрепление мизансцен отдельных эпизодов. </w:t>
      </w:r>
    </w:p>
    <w:p w14:paraId="6D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ИЗГОТОВЛЕНИЕ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РЕКВИЗИТА</w:t>
      </w:r>
      <w:r>
        <w:rPr>
          <w:rFonts w:ascii="Times New Roman" w:hAnsi="Times New Roman"/>
          <w:b w:val="1"/>
          <w:color w:val="231F20"/>
          <w:sz w:val="24"/>
        </w:rPr>
        <w:t xml:space="preserve">, </w:t>
      </w:r>
      <w:r>
        <w:rPr>
          <w:rFonts w:ascii="Times New Roman" w:hAnsi="Times New Roman"/>
          <w:color w:val="231F20"/>
          <w:sz w:val="24"/>
        </w:rPr>
        <w:t>ДЕКОРАЦИЙ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6E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Практика</w:t>
      </w:r>
      <w:r>
        <w:rPr>
          <w:rFonts w:ascii="Times New Roman" w:hAnsi="Times New Roman"/>
          <w:b w:val="1"/>
          <w:color w:val="231F20"/>
          <w:sz w:val="24"/>
        </w:rPr>
        <w:t>.</w:t>
      </w:r>
      <w:r>
        <w:rPr>
          <w:rFonts w:ascii="Times New Roman" w:hAnsi="Times New Roman"/>
          <w:color w:val="231F20"/>
          <w:sz w:val="24"/>
        </w:rPr>
        <w:t xml:space="preserve"> Изготовление костюмов, реквизита, декораций. Выбор музыкального оформления. </w:t>
      </w:r>
    </w:p>
    <w:p w14:paraId="6F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ПРОГОННЫЕ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ГЕНЕРАЛЬНЫЕ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РЕПЕТИЦИИ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70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Практика</w:t>
      </w:r>
      <w:r>
        <w:rPr>
          <w:rFonts w:ascii="Times New Roman" w:hAnsi="Times New Roman"/>
          <w:b w:val="1"/>
          <w:color w:val="231F20"/>
          <w:sz w:val="24"/>
        </w:rPr>
        <w:t>.</w:t>
      </w:r>
      <w:r>
        <w:rPr>
          <w:rFonts w:ascii="Times New Roman" w:hAnsi="Times New Roman"/>
          <w:color w:val="231F20"/>
          <w:sz w:val="24"/>
        </w:rPr>
        <w:t xml:space="preserve"> Репетиции как творческий процесс и коллективная работа на результат с использованием всех знаний, навыков, технических средств и таланта. </w:t>
      </w:r>
    </w:p>
    <w:p w14:paraId="71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ПОКАЗ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СПЕКТАКЛЯ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72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Практика</w:t>
      </w:r>
      <w:r>
        <w:rPr>
          <w:rFonts w:ascii="Times New Roman" w:hAnsi="Times New Roman"/>
          <w:b w:val="1"/>
          <w:color w:val="231F20"/>
          <w:sz w:val="24"/>
        </w:rPr>
        <w:t xml:space="preserve">. </w:t>
      </w:r>
      <w:r>
        <w:rPr>
          <w:rFonts w:ascii="Times New Roman" w:hAnsi="Times New Roman"/>
          <w:color w:val="231F20"/>
          <w:sz w:val="24"/>
        </w:rPr>
        <w:t xml:space="preserve">Показ полноценного спектакля на классическом или современном материале. Анализ показа спектакля (рефлексия). </w:t>
      </w:r>
    </w:p>
    <w:p w14:paraId="73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b w:val="1"/>
          <w:color w:val="231F20"/>
          <w:sz w:val="24"/>
        </w:rPr>
        <w:t xml:space="preserve">7. </w:t>
      </w:r>
      <w:r>
        <w:rPr>
          <w:rFonts w:ascii="Times New Roman" w:hAnsi="Times New Roman"/>
          <w:color w:val="231F20"/>
          <w:sz w:val="24"/>
        </w:rPr>
        <w:t>ИТОГОВОЕ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ЗАНЯТИЕ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</w:p>
    <w:p w14:paraId="74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Практика</w:t>
      </w:r>
      <w:r>
        <w:rPr>
          <w:rFonts w:ascii="Times New Roman" w:hAnsi="Times New Roman"/>
          <w:b w:val="1"/>
          <w:color w:val="231F20"/>
          <w:sz w:val="24"/>
        </w:rPr>
        <w:t>.</w:t>
      </w:r>
      <w:r>
        <w:rPr>
          <w:rFonts w:ascii="Times New Roman" w:hAnsi="Times New Roman"/>
          <w:color w:val="231F20"/>
          <w:sz w:val="24"/>
        </w:rPr>
        <w:t xml:space="preserve"> Конкурс «Театральный калейдоскоп». Творческие задания по темам обучения. Основы театральной культуры – тест по истории театра и театральной терминологии. Чтецкий отрывок наизусть. Этюд на взаимодействие. </w:t>
      </w:r>
    </w:p>
    <w:p w14:paraId="75000000">
      <w:pPr>
        <w:pStyle w:val="Style_1"/>
        <w:spacing w:after="4" w:line="240" w:lineRule="auto"/>
        <w:ind w:firstLine="567" w:left="-15" w:right="40"/>
        <w:jc w:val="both"/>
        <w:rPr>
          <w:rFonts w:ascii="Times New Roman" w:hAnsi="Times New Roman"/>
          <w:color w:val="231F20"/>
          <w:sz w:val="24"/>
        </w:rPr>
      </w:pPr>
    </w:p>
    <w:p w14:paraId="76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ПЛАНИРУЕМЫЕ РЕЗУЛЬТАТЫ ОСВОЕНИЯ КУРСА </w:t>
      </w:r>
    </w:p>
    <w:p w14:paraId="77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ВНЕУРОЧНОЙ ДЕЯТЕЛЬНОСТИ</w:t>
      </w:r>
    </w:p>
    <w:p w14:paraId="78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b w:val="1"/>
          <w:sz w:val="24"/>
        </w:rPr>
        <w:t>:</w:t>
      </w:r>
    </w:p>
    <w:p w14:paraId="79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различать произведения по жанру, делать разбор прозаического и поэтического текстов;</w:t>
      </w:r>
    </w:p>
    <w:p w14:paraId="7A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 xml:space="preserve">освоить базовые основы актёрского мастерства, пластики и сценической речи через упражнения и тренинги; навыки сценического воплощения через процесс создания художественного образа; </w:t>
      </w:r>
    </w:p>
    <w:p w14:paraId="7B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ориентироваться в сценическом пространстве;</w:t>
      </w:r>
    </w:p>
    <w:p w14:paraId="7C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взаимодействовать на сценической площадке с партнёрами;</w:t>
      </w:r>
    </w:p>
    <w:p w14:paraId="7D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освоить основные этапы развития театрального искусства;</w:t>
      </w:r>
    </w:p>
    <w:p w14:paraId="7E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 xml:space="preserve">освоить основные исторические периоды развития русского театра.  </w:t>
      </w:r>
    </w:p>
    <w:p w14:paraId="7F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b w:val="1"/>
          <w:sz w:val="24"/>
        </w:rPr>
        <w:t>:</w:t>
      </w:r>
    </w:p>
    <w:p w14:paraId="80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 xml:space="preserve">приобретение навыков сотрудничества, содержательного и бесконфликтного участия в совместной учебной работе с другими членами коллектива и взрослыми; </w:t>
      </w:r>
    </w:p>
    <w:p w14:paraId="81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приобретение опыта общественно-полезной социально-значимой деятельности;</w:t>
      </w:r>
    </w:p>
    <w:p w14:paraId="82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развитие навыков нравственного поведения, осознанного и ответственного отношения к собственным поступкам;</w:t>
      </w:r>
    </w:p>
    <w:p w14:paraId="83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 xml:space="preserve">формирование установки на безопасный, здоровый образ жизни; </w:t>
      </w:r>
    </w:p>
    <w:p w14:paraId="84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14:paraId="85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уважительное отношение к истории страны, ее прошлым и современным достижениям;</w:t>
      </w:r>
    </w:p>
    <w:p w14:paraId="86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адекватная самооценка в рамках профиля деятельности;</w:t>
      </w:r>
    </w:p>
    <w:p w14:paraId="87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стремление к проявлению эмпатии, готовности вести диалог с другими людьми и достигать в нем взаимопонимания.</w:t>
      </w:r>
    </w:p>
    <w:p w14:paraId="88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МЕТАПРЕДМЕТНЫЕ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b w:val="1"/>
          <w:sz w:val="24"/>
        </w:rPr>
        <w:t>:</w:t>
      </w:r>
    </w:p>
    <w:p w14:paraId="89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Регулятивные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УУД</w:t>
      </w:r>
      <w:r>
        <w:rPr>
          <w:rFonts w:ascii="Times New Roman" w:hAnsi="Times New Roman"/>
          <w:b w:val="1"/>
          <w:sz w:val="24"/>
        </w:rPr>
        <w:t>:</w:t>
      </w:r>
    </w:p>
    <w:p w14:paraId="8A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 xml:space="preserve">приобретение навыков самоконтроля; </w:t>
      </w:r>
    </w:p>
    <w:p w14:paraId="8B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понимание и принятие учебной задачи, сформулированной преподавателем;</w:t>
      </w:r>
    </w:p>
    <w:p w14:paraId="8C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планирование своих действий на всех этапах работы;</w:t>
      </w:r>
    </w:p>
    <w:p w14:paraId="8D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осуществление контроля, коррекции и оценки результатов своей деятельности, умение самостоятельно исправить недочеты и ошибки;</w:t>
      </w:r>
    </w:p>
    <w:p w14:paraId="8E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умение самостоятельно анализировать итог сделанной работы.</w:t>
      </w:r>
    </w:p>
    <w:p w14:paraId="8F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Познавательные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УУД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позволяют</w:t>
      </w:r>
      <w:r>
        <w:rPr>
          <w:rFonts w:ascii="Times New Roman" w:hAnsi="Times New Roman"/>
          <w:b w:val="1"/>
          <w:sz w:val="24"/>
        </w:rPr>
        <w:t>:</w:t>
      </w:r>
    </w:p>
    <w:p w14:paraId="90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стремиться к совершенствованию результатов в выбранном профиле деятельности;</w:t>
      </w:r>
    </w:p>
    <w:p w14:paraId="91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 xml:space="preserve">освоить теоретические основы актерского мастерства; </w:t>
      </w:r>
    </w:p>
    <w:p w14:paraId="92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освоить технику преодоления мышечных и психологических зажимов при выходе на публику;</w:t>
      </w:r>
    </w:p>
    <w:p w14:paraId="93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 xml:space="preserve">применять знания, навыки и умения, полученные на занятиях в самостоятельной работе над ролью; </w:t>
      </w:r>
    </w:p>
    <w:p w14:paraId="94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освоить сведения об истории театра, особенностях театра как вида искусства, видах театров, понятиях стиля и жанра в театральном искусстве;</w:t>
      </w:r>
    </w:p>
    <w:p w14:paraId="95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познакомиться с творчеством выдающихся деятелей театра (режиссеров, актеров, драматургов) и историческими фактами;</w:t>
      </w:r>
    </w:p>
    <w:p w14:paraId="96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освоить специальные термины, применяемые в театральном искусстве,</w:t>
      </w:r>
    </w:p>
    <w:p w14:paraId="97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освоить технику нанесения разных видов грима разнохарактерных персонажей, приемы поведения при использовании различных костюмов;</w:t>
      </w:r>
    </w:p>
    <w:p w14:paraId="98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 xml:space="preserve">познакомиться с театральными профессиями и особенностями работы театральных цехов; </w:t>
      </w:r>
    </w:p>
    <w:p w14:paraId="99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 xml:space="preserve">расширить кругозор в области литературы, познакомиться с творчеством поэтов и писателей изучаемых художественных произведений; </w:t>
      </w:r>
    </w:p>
    <w:p w14:paraId="9A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расширить кругозора в области истории, изучить эпохи произведения</w:t>
      </w:r>
    </w:p>
    <w:p w14:paraId="9B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(быт, костюм, нормы поведения); </w:t>
      </w:r>
    </w:p>
    <w:p w14:paraId="9C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 xml:space="preserve">вдумчиво работать над ролью; </w:t>
      </w:r>
    </w:p>
    <w:p w14:paraId="9D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выражать разнообразные эмоциональные состояния;</w:t>
      </w:r>
    </w:p>
    <w:p w14:paraId="9E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вербализовать</w:t>
      </w:r>
      <w:r>
        <w:rPr>
          <w:rFonts w:ascii="Times New Roman" w:hAnsi="Times New Roman"/>
          <w:sz w:val="24"/>
        </w:rPr>
        <w:t xml:space="preserve"> эмоциональное впечатление, оказанное на него источником.</w:t>
      </w:r>
    </w:p>
    <w:p w14:paraId="9F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Коммуникативные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УУД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позволяют</w:t>
      </w:r>
      <w:r>
        <w:rPr>
          <w:rFonts w:ascii="Times New Roman" w:hAnsi="Times New Roman"/>
          <w:b w:val="1"/>
          <w:sz w:val="24"/>
        </w:rPr>
        <w:t>:</w:t>
      </w:r>
    </w:p>
    <w:p w14:paraId="A0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 xml:space="preserve">организовывать учебное взаимодействие и совместную деятельность с педагогом и сверстниками; </w:t>
      </w:r>
    </w:p>
    <w:p w14:paraId="A1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 xml:space="preserve">работать индивидуально и в группе, находить общее решение и разрешать конфликты на основе согласования позиций и учета интересов; </w:t>
      </w:r>
    </w:p>
    <w:p w14:paraId="A2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формулировать, аргументировать и отстаивать свою точку зрения;</w:t>
      </w:r>
    </w:p>
    <w:p w14:paraId="A3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A4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освоить правила техники безопасности при работе с партнером;</w:t>
      </w:r>
    </w:p>
    <w:p w14:paraId="A5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соблюдать нормы публичной речи, регламент в монологе и дискуссии в соответствии с коммуникативной задачей.</w:t>
      </w:r>
    </w:p>
    <w:p w14:paraId="A6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разрешать творческие конфликты на основе учета интересов всех участников школьного театра.</w:t>
      </w:r>
    </w:p>
    <w:p w14:paraId="A7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ФОРМЫ КОНТРОЛЯ</w:t>
      </w:r>
    </w:p>
    <w:p w14:paraId="A8000000">
      <w:pPr>
        <w:pStyle w:val="Style_1"/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«Школьный театр» предусматривает выполнение тестовых творческих заданий по разделам программы; тестирование; участие в конкурсах, викторинах по пройденному материалу; самооценка обучающихся</w:t>
      </w:r>
      <w:r>
        <w:rPr>
          <w:rFonts w:ascii="Times New Roman" w:hAnsi="Times New Roman"/>
          <w:sz w:val="24"/>
        </w:rPr>
        <w:t>.</w:t>
      </w:r>
    </w:p>
    <w:p w14:paraId="A9000000">
      <w:pPr>
        <w:pStyle w:val="Style_1"/>
        <w:tabs>
          <w:tab w:leader="none" w:pos="1080" w:val="left"/>
        </w:tabs>
        <w:spacing w:after="0"/>
        <w:ind/>
        <w:rPr>
          <w:rFonts w:ascii="Times New Roman" w:hAnsi="Times New Roman"/>
          <w:sz w:val="24"/>
        </w:rPr>
      </w:pPr>
    </w:p>
    <w:p w14:paraId="AA000000">
      <w:pPr>
        <w:pStyle w:val="Style_1"/>
        <w:tabs>
          <w:tab w:leader="none" w:pos="1080" w:val="left"/>
        </w:tabs>
        <w:spacing w:after="0"/>
        <w:ind/>
        <w:rPr>
          <w:rFonts w:ascii="Times New Roman" w:hAnsi="Times New Roman"/>
          <w:sz w:val="24"/>
        </w:rPr>
      </w:pPr>
    </w:p>
    <w:p w14:paraId="AB000000">
      <w:pPr>
        <w:pStyle w:val="Style_1"/>
        <w:tabs>
          <w:tab w:leader="none" w:pos="1080" w:val="left"/>
        </w:tabs>
        <w:spacing w:after="0"/>
        <w:ind/>
        <w:rPr>
          <w:rFonts w:ascii="Times New Roman" w:hAnsi="Times New Roman"/>
          <w:sz w:val="24"/>
        </w:rPr>
      </w:pPr>
    </w:p>
    <w:p w14:paraId="AC000000">
      <w:pPr>
        <w:pStyle w:val="Style_1"/>
        <w:tabs>
          <w:tab w:leader="none" w:pos="1080" w:val="left"/>
        </w:tabs>
        <w:spacing w:after="0"/>
        <w:ind/>
        <w:rPr>
          <w:rFonts w:ascii="Times New Roman" w:hAnsi="Times New Roman"/>
          <w:sz w:val="24"/>
        </w:rPr>
      </w:pPr>
    </w:p>
    <w:p w14:paraId="AD000000">
      <w:pPr>
        <w:pStyle w:val="Style_1"/>
        <w:tabs>
          <w:tab w:leader="none" w:pos="1080" w:val="left"/>
        </w:tabs>
        <w:spacing w:after="0"/>
        <w:ind/>
        <w:rPr>
          <w:rFonts w:ascii="Times New Roman" w:hAnsi="Times New Roman"/>
          <w:sz w:val="24"/>
        </w:rPr>
      </w:pPr>
    </w:p>
    <w:p w14:paraId="AE000000">
      <w:pPr>
        <w:pStyle w:val="Style_1"/>
        <w:tabs>
          <w:tab w:leader="none" w:pos="1080" w:val="left"/>
        </w:tabs>
        <w:spacing w:after="0"/>
        <w:ind/>
        <w:rPr>
          <w:rFonts w:ascii="Times New Roman" w:hAnsi="Times New Roman"/>
          <w:sz w:val="24"/>
        </w:rPr>
      </w:pPr>
    </w:p>
    <w:p w14:paraId="AF000000">
      <w:pPr>
        <w:pStyle w:val="Style_1"/>
        <w:tabs>
          <w:tab w:leader="none" w:pos="1080" w:val="left"/>
        </w:tabs>
        <w:spacing w:after="0"/>
        <w:ind/>
        <w:rPr>
          <w:rFonts w:ascii="Times New Roman" w:hAnsi="Times New Roman"/>
          <w:sz w:val="24"/>
        </w:rPr>
      </w:pPr>
    </w:p>
    <w:p w14:paraId="B0000000">
      <w:pPr>
        <w:pStyle w:val="Style_1"/>
        <w:tabs>
          <w:tab w:leader="none" w:pos="1080" w:val="left"/>
        </w:tabs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Тематическое планирование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8"/>
        <w:gridCol w:w="3195"/>
        <w:gridCol w:w="2088"/>
        <w:gridCol w:w="1659"/>
        <w:gridCol w:w="1924"/>
      </w:tblGrid>
      <w:tr>
        <w:trPr>
          <w:trHeight w:hRule="atLeast" w:val="554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1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п/п 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2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3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 всего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4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Теория</w:t>
            </w: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5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Практика</w:t>
            </w:r>
          </w:p>
        </w:tc>
      </w:tr>
      <w:tr>
        <w:trPr>
          <w:trHeight w:hRule="atLeast" w:val="532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6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bookmarkStart w:id="1" w:name="_Hlk144484502"/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7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8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9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A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42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B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C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театрального искусства. История театра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D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E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F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31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0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1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театрального искусства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2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3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4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40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5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6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Театральное закулисье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7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8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9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29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A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B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Театр и зритель. Сценическая речь. 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C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D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E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61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F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0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Ритмопластика. Пластический тренинг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1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2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3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40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4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5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актёрской грамоты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6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7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8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36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9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A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Пластический образ персонажа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B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C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D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43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E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F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внимания, воображения, памяти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0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1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2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869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3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4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на развитие чувства пространства и партнерского взаимодействия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5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6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7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44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8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9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Сценическое действие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A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B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C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989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D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E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драматургией. Работа над пьесой и спектаклем .</w:t>
            </w:r>
            <w:r>
              <w:rPr>
                <w:rFonts w:ascii="Times New Roman" w:hAnsi="Times New Roman"/>
                <w:sz w:val="24"/>
              </w:rPr>
              <w:t>Выбор пьесы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F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0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1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2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2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3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пьесы по событиям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4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5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6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0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7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8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отдельными эпизодами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9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A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B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48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C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D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Выразительность речи, мимики, жестов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E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F00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0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36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1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2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мизансцен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3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4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51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6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реквизита и декораций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649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Прогонные и генеральные реп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тиции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428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спектакля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544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92"/>
        </w:trP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10000">
            <w:pPr>
              <w:pStyle w:val="Style_1"/>
              <w:tabs>
                <w:tab w:leader="none" w:pos="108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bookmarkEnd w:id="1"/>
          </w:p>
        </w:tc>
      </w:tr>
    </w:tbl>
    <w:p w14:paraId="1F010000">
      <w:pPr>
        <w:pStyle w:val="Style_1"/>
      </w:pPr>
    </w:p>
    <w:sectPr>
      <w:footerReference r:id="rId1" w:type="default"/>
      <w:pgSz w:h="16838" w:orient="portrait" w:w="11906"/>
      <w:pgMar w:bottom="1134" w:footer="708" w:header="708" w:left="1701" w:right="850" w:top="1134"/>
      <w:pgNumType w:start="4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44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1800"/>
      </w:pPr>
      <w:rPr>
        <w:b w:val="0"/>
      </w:rPr>
    </w:lvl>
    <w:lvl w:ilvl="3">
      <w:start w:val="1"/>
      <w:numFmt w:val="decimal"/>
      <w:lvlText w:val="%1.%2.%3.%4."/>
      <w:lvlJc w:val="left"/>
      <w:pPr>
        <w:ind w:hanging="1080" w:left="2520"/>
      </w:pPr>
      <w:rPr>
        <w:b w:val="0"/>
      </w:rPr>
    </w:lvl>
    <w:lvl w:ilvl="4">
      <w:start w:val="1"/>
      <w:numFmt w:val="decimal"/>
      <w:lvlText w:val="%1.%2.%3.%4.%5."/>
      <w:lvlJc w:val="left"/>
      <w:pPr>
        <w:ind w:hanging="1080" w:left="2880"/>
      </w:pPr>
      <w:rPr>
        <w:b w:val="0"/>
      </w:rPr>
    </w:lvl>
    <w:lvl w:ilvl="5">
      <w:start w:val="1"/>
      <w:numFmt w:val="decimal"/>
      <w:lvlText w:val="%1.%2.%3.%4.%5.%6."/>
      <w:lvlJc w:val="left"/>
      <w:pPr>
        <w:ind w:hanging="1440" w:left="360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hanging="1800" w:left="432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hanging="1800" w:left="468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hanging="2160" w:left="5400"/>
      </w:pPr>
      <w:rPr>
        <w:b w:val="0"/>
      </w:rPr>
    </w:lvl>
  </w:abstractNum>
  <w:abstractNum w:abstractNumId="1">
    <w:lvl w:ilvl="0">
      <w:start w:val="1"/>
      <w:numFmt w:val="decimal"/>
      <w:lvlText w:val="%1."/>
      <w:lvlJc w:val="left"/>
      <w:pPr>
        <w:ind w:firstLine="0" w:left="853"/>
      </w:pPr>
      <w:rPr>
        <w:rFonts w:ascii="Calibri" w:hAnsi="Calibri"/>
        <w:b w:val="1"/>
        <w:i w:val="0"/>
        <w:strike w:val="0"/>
        <w:color w:val="231F2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647"/>
      </w:pPr>
      <w:rPr>
        <w:rFonts w:ascii="Calibri" w:hAnsi="Calibri"/>
        <w:b w:val="1"/>
        <w:i w:val="0"/>
        <w:strike w:val="0"/>
        <w:color w:val="231F2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2367"/>
      </w:pPr>
      <w:rPr>
        <w:rFonts w:ascii="Calibri" w:hAnsi="Calibri"/>
        <w:b w:val="1"/>
        <w:i w:val="0"/>
        <w:strike w:val="0"/>
        <w:color w:val="231F2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3087"/>
      </w:pPr>
      <w:rPr>
        <w:rFonts w:ascii="Calibri" w:hAnsi="Calibri"/>
        <w:b w:val="1"/>
        <w:i w:val="0"/>
        <w:strike w:val="0"/>
        <w:color w:val="231F2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3807"/>
      </w:pPr>
      <w:rPr>
        <w:rFonts w:ascii="Calibri" w:hAnsi="Calibri"/>
        <w:b w:val="1"/>
        <w:i w:val="0"/>
        <w:strike w:val="0"/>
        <w:color w:val="231F2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4527"/>
      </w:pPr>
      <w:rPr>
        <w:rFonts w:ascii="Calibri" w:hAnsi="Calibri"/>
        <w:b w:val="1"/>
        <w:i w:val="0"/>
        <w:strike w:val="0"/>
        <w:color w:val="231F2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5247"/>
      </w:pPr>
      <w:rPr>
        <w:rFonts w:ascii="Calibri" w:hAnsi="Calibri"/>
        <w:b w:val="1"/>
        <w:i w:val="0"/>
        <w:strike w:val="0"/>
        <w:color w:val="231F2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5967"/>
      </w:pPr>
      <w:rPr>
        <w:rFonts w:ascii="Calibri" w:hAnsi="Calibri"/>
        <w:b w:val="1"/>
        <w:i w:val="0"/>
        <w:strike w:val="0"/>
        <w:color w:val="231F2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6687"/>
      </w:pPr>
      <w:rPr>
        <w:rFonts w:ascii="Calibri" w:hAnsi="Calibri"/>
        <w:b w:val="1"/>
        <w:i w:val="0"/>
        <w:strike w:val="0"/>
        <w:color w:val="231F20"/>
        <w:sz w:val="24"/>
        <w:u w:color="000000" w:val="none"/>
      </w:rPr>
    </w:lvl>
  </w:abstractNum>
  <w:abstractNum w:abstractNumId="2">
    <w:lvl w:ilvl="0">
      <w:start w:val="1"/>
      <w:numFmt w:val="decimal"/>
      <w:lvlText w:val="%1."/>
      <w:lvlJc w:val="left"/>
      <w:pPr>
        <w:ind w:firstLine="0" w:left="797"/>
      </w:pPr>
      <w:rPr>
        <w:rFonts w:ascii="Calibri" w:hAnsi="Calibri"/>
        <w:b w:val="0"/>
        <w:i w:val="0"/>
        <w:strike w:val="0"/>
        <w:color w:val="231F2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647"/>
      </w:pPr>
      <w:rPr>
        <w:rFonts w:ascii="Calibri" w:hAnsi="Calibri"/>
        <w:b w:val="0"/>
        <w:i w:val="0"/>
        <w:strike w:val="0"/>
        <w:color w:val="231F2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2367"/>
      </w:pPr>
      <w:rPr>
        <w:rFonts w:ascii="Calibri" w:hAnsi="Calibri"/>
        <w:b w:val="0"/>
        <w:i w:val="0"/>
        <w:strike w:val="0"/>
        <w:color w:val="231F2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3087"/>
      </w:pPr>
      <w:rPr>
        <w:rFonts w:ascii="Calibri" w:hAnsi="Calibri"/>
        <w:b w:val="0"/>
        <w:i w:val="0"/>
        <w:strike w:val="0"/>
        <w:color w:val="231F2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3807"/>
      </w:pPr>
      <w:rPr>
        <w:rFonts w:ascii="Calibri" w:hAnsi="Calibri"/>
        <w:b w:val="0"/>
        <w:i w:val="0"/>
        <w:strike w:val="0"/>
        <w:color w:val="231F2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4527"/>
      </w:pPr>
      <w:rPr>
        <w:rFonts w:ascii="Calibri" w:hAnsi="Calibri"/>
        <w:b w:val="0"/>
        <w:i w:val="0"/>
        <w:strike w:val="0"/>
        <w:color w:val="231F2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5247"/>
      </w:pPr>
      <w:rPr>
        <w:rFonts w:ascii="Calibri" w:hAnsi="Calibri"/>
        <w:b w:val="0"/>
        <w:i w:val="0"/>
        <w:strike w:val="0"/>
        <w:color w:val="231F2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5967"/>
      </w:pPr>
      <w:rPr>
        <w:rFonts w:ascii="Calibri" w:hAnsi="Calibri"/>
        <w:b w:val="0"/>
        <w:i w:val="0"/>
        <w:strike w:val="0"/>
        <w:color w:val="231F2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6687"/>
      </w:pPr>
      <w:rPr>
        <w:rFonts w:ascii="Calibri" w:hAnsi="Calibri"/>
        <w:b w:val="0"/>
        <w:i w:val="0"/>
        <w:strike w:val="0"/>
        <w:color w:val="231F20"/>
        <w:sz w:val="24"/>
        <w:u w:color="000000"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4" w:type="paragraph">
    <w:name w:val="toc 2"/>
    <w:basedOn w:val="Style_1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basedOn w:val="Style_1_ch"/>
    <w:link w:val="Style_4"/>
    <w:rPr>
      <w:rFonts w:ascii="XO Thames" w:hAnsi="XO Thames"/>
      <w:sz w:val="28"/>
    </w:rPr>
  </w:style>
  <w:style w:styleId="Style_5" w:type="paragraph">
    <w:name w:val="toc 4"/>
    <w:basedOn w:val="Style_1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basedOn w:val="Style_1_ch"/>
    <w:link w:val="Style_5"/>
    <w:rPr>
      <w:rFonts w:ascii="XO Thames" w:hAnsi="XO Thames"/>
      <w:sz w:val="28"/>
    </w:rPr>
  </w:style>
  <w:style w:styleId="Style_6" w:type="paragraph">
    <w:name w:val="toc 6"/>
    <w:basedOn w:val="Style_1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basedOn w:val="Style_1_ch"/>
    <w:link w:val="Style_6"/>
    <w:rPr>
      <w:rFonts w:ascii="XO Thames" w:hAnsi="XO Thames"/>
      <w:sz w:val="28"/>
    </w:rPr>
  </w:style>
  <w:style w:styleId="Style_7" w:type="paragraph">
    <w:name w:val="toc 7"/>
    <w:basedOn w:val="Style_1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basedOn w:val="Style_1_ch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1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basedOn w:val="Style_1_ch"/>
    <w:link w:val="Style_9"/>
    <w:rPr>
      <w:rFonts w:ascii="XO Thames" w:hAnsi="XO Thames"/>
      <w:b w:val="1"/>
      <w:sz w:val="26"/>
    </w:rPr>
  </w:style>
  <w:style w:styleId="Style_10" w:type="paragraph">
    <w:name w:val="toc 3"/>
    <w:basedOn w:val="Style_1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basedOn w:val="Style_1_ch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basedOn w:val="Style_1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basedOn w:val="Style_1_ch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basedOn w:val="Style_1_ch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basedOn w:val="Style_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basedOn w:val="Style_1_ch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basedOn w:val="Style_1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basedOn w:val="Style_1_ch"/>
    <w:link w:val="Style_18"/>
    <w:rPr>
      <w:rFonts w:ascii="XO Thames" w:hAnsi="XO Thames"/>
      <w:sz w:val="28"/>
    </w:rPr>
  </w:style>
  <w:style w:styleId="Style_19" w:type="paragraph">
    <w:name w:val="toc 8"/>
    <w:basedOn w:val="Style_1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basedOn w:val="Style_1_ch"/>
    <w:link w:val="Style_19"/>
    <w:rPr>
      <w:rFonts w:ascii="XO Thames" w:hAnsi="XO Thames"/>
      <w:sz w:val="28"/>
    </w:rPr>
  </w:style>
  <w:style w:styleId="Style_20" w:type="paragraph">
    <w:name w:val="toc 5"/>
    <w:basedOn w:val="Style_1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basedOn w:val="Style_1_ch"/>
    <w:link w:val="Style_20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1" w:type="paragraph">
    <w:name w:val="Subtitle"/>
    <w:basedOn w:val="Style_1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basedOn w:val="Style_1_ch"/>
    <w:link w:val="Style_21"/>
    <w:rPr>
      <w:rFonts w:ascii="XO Thames" w:hAnsi="XO Thames"/>
      <w:i w:val="1"/>
      <w:sz w:val="24"/>
    </w:rPr>
  </w:style>
  <w:style w:styleId="Style_22" w:type="paragraph">
    <w:name w:val="Title"/>
    <w:basedOn w:val="Style_1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basedOn w:val="Style_1_ch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basedOn w:val="Style_1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basedOn w:val="Style_1_ch"/>
    <w:link w:val="Style_23"/>
    <w:rPr>
      <w:rFonts w:ascii="XO Thames" w:hAnsi="XO Thames"/>
      <w:b w:val="1"/>
      <w:sz w:val="24"/>
    </w:rPr>
  </w:style>
  <w:style w:styleId="Style_24" w:type="paragraph">
    <w:name w:val="heading 2"/>
    <w:basedOn w:val="Style_1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basedOn w:val="Style_1_ch"/>
    <w:link w:val="Style_24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MyOffice-ConsoleClient-Linux/30-1057.739.7919.691.1@89f4a034c81d4209c3ded56ae0069fc9a02e31e4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2023-11-20T17:09:29Z</dcterms:modified>
</cp:coreProperties>
</file>