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</w:pPr>
      <w:r>
        <w:t>II. Содержательный раздел</w:t>
      </w:r>
    </w:p>
    <w:p w14:paraId="04000000">
      <w:pPr>
        <w:pStyle w:val="Style_2"/>
      </w:pPr>
      <w:r>
        <w:t xml:space="preserve"> 2.1. Рабочие программы предметов и курсов</w:t>
      </w:r>
    </w:p>
    <w:p w14:paraId="05000000">
      <w:pPr>
        <w:pStyle w:val="Style_2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t xml:space="preserve"> 2.1.17. Рабочая программа по учебному предмету "Родная литература (русская)"</w:t>
      </w:r>
    </w:p>
    <w:p w14:paraId="06000000">
      <w:pPr>
        <w:pStyle w:val="Style_2"/>
        <w:spacing w:after="0" w:line="240" w:lineRule="auto"/>
        <w:ind/>
        <w:jc w:val="left"/>
        <w:rPr>
          <w:rFonts w:ascii="Times New Roman" w:hAnsi="Times New Roman"/>
          <w:b w:val="1"/>
          <w:sz w:val="24"/>
        </w:rPr>
      </w:pPr>
      <w:r>
        <w:t xml:space="preserve"> </w:t>
      </w:r>
      <w:r>
        <w:rPr>
          <w:rFonts w:ascii="Times New Roman" w:hAnsi="Times New Roman"/>
          <w:b w:val="1"/>
          <w:sz w:val="24"/>
        </w:rPr>
        <w:t xml:space="preserve">                                           ПОЯСНИТЕЛЬНАЯ ЗАПИСКА</w:t>
      </w:r>
    </w:p>
    <w:p w14:paraId="07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Рабочая программа среднего общего образования по учебному предмету «Родная литература (русская)» составлена в соответствии с реализацией Федерального закона от 3 августа 2018 г. № 317-ФЗ „О внесении изменений в статьи 11 и 14 Федерального закона «Об образовании в  Российской Федерации“» на основе требований к  результатам освоения основной образовательной программы среднего общего образования, представленных в  Федеральном государственном стандарте среднего общего образования (Приказ Министерства просвещения РФ от 12 августа 2022 г. №732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413»), а  также Примерной рабочей программы воспитания для общеобразовательных организаций с  учётом Концепции преподавания русского языка и литературы в Российской Федерации (утверждённой распоряжением Правительства Российской Федерации от 9 апреля 2016 г. № 637-р). </w:t>
      </w:r>
    </w:p>
    <w:p w14:paraId="08000000">
      <w:pPr>
        <w:pStyle w:val="Style_2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На изучение родной (русской) литературы в 10–11 классах основного среднего образования в учебном плане отводится: в 10 классе – 34 часа (1 час в неделю), в 11 классе – 17 часов (1 час в две недели).</w:t>
      </w:r>
    </w:p>
    <w:p w14:paraId="09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A000000">
      <w:pPr>
        <w:pStyle w:val="Style_2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ОБЩАЯ ХАРАКТЕРИСТИКА УЧЕБНОГО ПРЕДМЕТА «РОДНАЯ ЛИТЕРАТУРА </w:t>
      </w:r>
    </w:p>
    <w:p w14:paraId="0B000000">
      <w:pPr>
        <w:pStyle w:val="Style_2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(РУССКАЯ)»</w:t>
      </w:r>
    </w:p>
    <w:p w14:paraId="0C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</w:t>
      </w:r>
    </w:p>
    <w:p w14:paraId="0D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</w:t>
      </w:r>
    </w:p>
    <w:p w14:paraId="0E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</w:t>
      </w:r>
    </w:p>
    <w:p w14:paraId="0F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Являясь частью предметной области «Родной язык и родная литература», учебный предмет «Родная литература (русская)» тесно связан с  предметом «Родной язык (русский)» и  способствует обогащению речи школьников, развитию их речевой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культуры, коммуникативной и межкультурной компетенций.</w:t>
      </w:r>
    </w:p>
    <w:p w14:paraId="10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предмет «Родная литература (русская)» также непосредственно связан с предметом «Литература» из предметной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области «Русский язык и литература», наряду с которым вносит свой вклад в  формирование у  обучающихся культуры восприятия и понимания литературных текстов, освоение ими современных читательских практик. Вместе с тем учебный предмет «Родная литература (русская)» имеет специфические</w:t>
      </w:r>
    </w:p>
    <w:p w14:paraId="11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особенности, отличающие его от учебного предмета «Литература» и обусловленные:</w:t>
      </w:r>
    </w:p>
    <w:p w14:paraId="12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отбором произведений русской литературы, в  которых наиболее ярко выражено их национально-культурное своеобразие и связанная с этим проблематика (человек в круговороте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истории России, загадочная русская душа, духовные основы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русской культуры, человек в поисках счастья); построением содержания в  соответствии с  проблемно-тематическими блоками; более подробным освещением историко-культурного фона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эпохи создания изучаемых литературных произведений,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расширенным историко-культурным комментарием к ним.</w:t>
      </w:r>
    </w:p>
    <w:p w14:paraId="13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курса «Родная литература (русская)» не повторяет содержание курса «Литература», а дополняет его, удовлетворяя потребности обучающихся 10—11 классов в изучении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родной русской литературы как особого, эстетического средства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познания русской национальной культуры и  самореализации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ней. В курс родной русской </w:t>
      </w:r>
      <w:r>
        <w:rPr>
          <w:rFonts w:ascii="Times New Roman" w:hAnsi="Times New Roman"/>
          <w:sz w:val="24"/>
        </w:rPr>
        <w:t>литературы включены значительные произведения русской классики и современной литературы, наиболее ярко воплотившие национальные особенности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русской литературы и культуры.</w:t>
      </w:r>
    </w:p>
    <w:p w14:paraId="14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В рабочей программе учебного предмета «Родная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литература (русская)» для среднего общего образования прослеживается преемственность как с курсом «Родная литература</w:t>
      </w:r>
    </w:p>
    <w:p w14:paraId="15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(русская)» для основного общего образования (в области концептуальных основ, целей и задач, принципа отбора произведений), так и с курсом «Литература» предметной области «Русский язык и литература» в 10—11 классах (по целям и задачам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литературного образования в  целом, осмыслению поставленных в  литературе проблем, пониманию коммуникативно-эстетических возможностей языка литературных произведений,</w:t>
      </w:r>
    </w:p>
    <w:p w14:paraId="16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основам литературоведения и др.).</w:t>
      </w:r>
    </w:p>
    <w:p w14:paraId="17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абочая программа учебного предмета «Родная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литература (русская)» для среднего общего образования строится на сочетании проблемно-тематического, историко-литературного и хронологического принципов. Содержание программы для каждого класса включает произведения русской классики и современной литературы, которые актуализируют вечные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проблемы и ценности в контексте этнокультурных традиций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русского народа.</w:t>
      </w:r>
    </w:p>
    <w:p w14:paraId="18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программе курса родной русской литературы для 10 класса</w:t>
      </w:r>
    </w:p>
    <w:p w14:paraId="19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выделяются три содержательные линии, представляющие собой проблемно-тематические блоки, внутри которых содержание структурировано на основе историко-литературного и хронологического принципов:</w:t>
      </w:r>
    </w:p>
    <w:p w14:paraId="1A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«Времена не выбирают»;</w:t>
      </w:r>
    </w:p>
    <w:p w14:paraId="1B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«Тайны русской души»;</w:t>
      </w:r>
    </w:p>
    <w:p w14:paraId="1C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«В поисках счастья».</w:t>
      </w:r>
    </w:p>
    <w:p w14:paraId="1D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курса родной русской литературы для 11 класса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также включает три содержательные линии, в которых прослеживается продолжение заявленных в предыдущем классе тем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проблем:</w:t>
      </w:r>
    </w:p>
    <w:p w14:paraId="1E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«Человек в круговороте истории»;</w:t>
      </w:r>
    </w:p>
    <w:p w14:paraId="1F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«Загадочная русская душа»;</w:t>
      </w:r>
    </w:p>
    <w:p w14:paraId="20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«Существует ли формула счастья?».</w:t>
      </w:r>
    </w:p>
    <w:p w14:paraId="21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тематические блоки программы включены литературные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произведения с  ярко выраженными национально-специфическими явлениями, образами и  мотивами, отражёнными средствами других видов искусства — живописи, музыки, кино, театра. Это позволяет прослеживать связи между ними (диалог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 в русской культуре).</w:t>
      </w:r>
    </w:p>
    <w:p w14:paraId="22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3000000">
      <w:pPr>
        <w:pStyle w:val="Style_2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</w:t>
      </w:r>
      <w:r>
        <w:rPr>
          <w:rFonts w:ascii="Times New Roman" w:hAnsi="Times New Roman"/>
          <w:b w:val="1"/>
          <w:sz w:val="24"/>
        </w:rPr>
        <w:t>ЦЕЛИ ИЗУЧЕНИЯ ПРЕДМЕТА «РОДНАЯ ЛИТЕРАТУРА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(РУССКАЯ)»</w:t>
      </w:r>
    </w:p>
    <w:p w14:paraId="24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учебного предмета «Родная литература (русская)» ориентирована на сопровождение и поддержку учебного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предмета «Литература», входящего в образовательную область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«Русский язык и литература». Цели курса родной русской литературы в рамках предметной области «Родной язык и родная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</w:t>
      </w:r>
    </w:p>
    <w:p w14:paraId="25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предмета «Родная литература (русская)» должно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обеспечить достижение следующих целей: формирование представлений о роли и значении родной литературы в жизни человека и общества, в осознании ценностного отношения к  литературе как неотъемлемой части русской культуры;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включение старшеклассников в  культурно-языковое поле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родной литературы и культуры, воспитание ценностного отношения к русскому языку и русской литературе как носителям культуры своего народа;</w:t>
      </w:r>
    </w:p>
    <w:p w14:paraId="26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формирование представлений о тесной связи между языковым, литературным, интеллектуальным, духовно-нравственным становлением личности; расширение представлений о родной русской литературе как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художественном отражении традиционных духовно-нравственных российских и национально-культурных ценностей.</w:t>
      </w:r>
    </w:p>
    <w:p w14:paraId="27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Достижение указанных целей возможно при комплексном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решении следующих взаимосвязанных учебных задач: расширение представлений о художественной литературе</w:t>
      </w:r>
    </w:p>
    <w:p w14:paraId="28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одной из основных национально-культурных ценностей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народа, как особого способа познания жизни; обеспечение культурной самоидентификации, национального самосознания, чувства патриотизма, формирующи</w:t>
      </w:r>
      <w:r>
        <w:rPr>
          <w:rFonts w:ascii="Times New Roman" w:hAnsi="Times New Roman"/>
          <w:sz w:val="24"/>
        </w:rPr>
        <w:t xml:space="preserve">х </w:t>
      </w:r>
      <w:r>
        <w:rPr>
          <w:rFonts w:ascii="Times New Roman" w:hAnsi="Times New Roman"/>
          <w:sz w:val="24"/>
        </w:rPr>
        <w:t>национально-культурную идентичность и способность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 межэтническому диалогу (на основе развития способности</w:t>
      </w:r>
    </w:p>
    <w:p w14:paraId="29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литературные художественные произведения, отражающие разные этнокультурные традиции);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формирование устойчивой мотивации к систематическому</w:t>
      </w:r>
    </w:p>
    <w:p w14:paraId="2A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чтению как средству познания культуры своего народа и других культур на основе многоаспектного диалога, как форме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приобщения к литературному наследию и через него к сокровищам отечественной и мировой культуры, как особому способу познания жизни, культурной самоидентификации, чувства причастности к  истории, традициям своего народа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осознания исторической преемственности поколений; формирование знаний о базовых концептах русского языка,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создающих художественную картину мира, ключевых проблемах произведений русской литературы;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 умения выявлять идейно-тематическое содержание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произведений разных жанров; формирование представлений об изобразительно-выразительных возможностях языка русской литературы и умений</w:t>
      </w:r>
    </w:p>
    <w:p w14:paraId="2B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самостоятельного смыслового и эстетического анализа художественных текстов и познавательной учебной проектноисследовательской деятельности;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 умений интерпретировать изученные и  самостоятельно прочитанные произведения родной литературы 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историко-культурной основе; сопоставлять их с  произведениями других видов искусств, в том числе с использованием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информационно-коммуникационных технологий и применением различных форм работы в медиапространстве; использовать словари и справочную литературу, опираясь на ресурсы традиционных библиотек и  электронных библиотечных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систем; творчески перерабатывать художественные тексты,</w:t>
      </w:r>
    </w:p>
    <w:p w14:paraId="2C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собственные высказывания, содержащие аргументированные суждения и самостоятельную оценку прочитанного.</w:t>
      </w:r>
    </w:p>
    <w:p w14:paraId="2D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E000000">
      <w:pPr>
        <w:pStyle w:val="Style_2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ПЛАНИРУЕМЫЕ РЕЗУЛЬТАТЫ ОСВОЕНИЯ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УЧЕБНОГО ПРЕДМЕТА «РОДНАЯ 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2F000000">
      <w:pPr>
        <w:pStyle w:val="Style_2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</w:t>
      </w:r>
      <w:r>
        <w:rPr>
          <w:rFonts w:ascii="Times New Roman" w:hAnsi="Times New Roman"/>
          <w:b w:val="1"/>
          <w:sz w:val="24"/>
        </w:rPr>
        <w:t>ЛИТЕРАТУРА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(РУССКАЯ)»</w:t>
      </w:r>
    </w:p>
    <w:p w14:paraId="30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учебного предмета «Родная литература (русская)»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уровне среднего общего образования направлено на достижение обучающимися следующих личностных, метапредметных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предметных результатов.</w:t>
      </w:r>
    </w:p>
    <w:p w14:paraId="31000000">
      <w:pPr>
        <w:pStyle w:val="Style_2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ЛИЧНОСТНЫЕ РЕЗУЛЬТАТЫ</w:t>
      </w:r>
    </w:p>
    <w:p w14:paraId="32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Личностные результаты освоения программы среднего общего образования по родной литературе (русской) достигаются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единстве учебной и  воспитательной деятельности организации в соответствии с традиционными российскими социокультурными, историческими и  духовно-нравственными ценностями, отражёнными в  произведениях русской литературы,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гражданственности, уважения к памяти защитников Отечества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подвигам героев Отечества, закону и правопорядку, человеку</w:t>
      </w:r>
    </w:p>
    <w:p w14:paraId="33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труда и старшему поколению, взаимного уважения, бережного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отношения к культурному наследию и традициям многонационального народа Российской Федерации, природе и окружающей среде.</w:t>
      </w:r>
    </w:p>
    <w:p w14:paraId="34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Личностные результаты освоения обучающимися рабочей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 по родной литературе (русской)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ценностям российского общества, расширение жизненного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опыта и  опыта деятельности в  процессе реализации основных</w:t>
      </w:r>
    </w:p>
    <w:p w14:paraId="35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направлений воспитательной деятельности, в том числе в части: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гражданского воспитания:</w:t>
      </w:r>
    </w:p>
    <w:p w14:paraId="36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сформированность гражданской позиции обучающегося как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активного и ответственного члена российского общества;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осознание своих конституционных прав и обязанностей, уважение закона и правопорядка;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принятие традиционных национальных, общечеловеческих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гуманистических, демократических ценностей, в том числе</w:t>
      </w:r>
    </w:p>
    <w:p w14:paraId="37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сопоставлении с ситуациями, отражёнными в литературных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произведениях;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готовность вести совместную деятельность, в том числе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 рамках школьного литературного образования, в  интересах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гражданского общества, участвовать в самоуправлении в школе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детско-юношеских организациях;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умение взаимодействовать с социальными институтами в соответствии с их функциями и назначением;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готовность к гуманитарной и волонтёрской деятельности;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патриотического воспитания: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сформированность российской гражданской идентичности,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патриотизма, уважения к своему народу, чувства ответственности перед Родиной, гордости за свой край, свою Родину, свой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язык и  культуру, прошлое и  настоящее многонационального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народа России в контексте изучения произведений родной литературы (русской) и литератур народов России;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ценностное отношение к  государственным символам, историческому и  природному наследию, памятникам, традициям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народов России, достижениям России в науке, искусстве, спорте, технологиях, труде, отражённым в художественных произведениях;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идейная убеждённость, готовность к  служению и  защите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Отечества, ответственность за его судьбу, в том числе воспитанные на примерах из русской литературы;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духовно-нравственного воспитания: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осознание духовных ценностей российского народа, отражённых в произведениях родной литературы (русской) и литератур народов России;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сформированность нравственного сознания, этического поведения;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способность оценивать ситуацию и  принимать осознанные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решения, ориентируясь на морально-нравственные нормы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ценности, в том числе и при анализе литературного произведения;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осознание личного вклада в  построение устойчивого будущего;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ответственное отношение к  своим родителям, созданию семьи на основе осознанного принятия ценностей семейной жизни, в  соответствии с  традициями народов России, в  том числе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отражёнными в литературных произведениях;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эстетического воспитания: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эстетическое отношение к миру, включая эстетику быта, научного и  технического творчества, спорта, труда, общественных отношений; способность воспринимать различные виды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искусства, традиции и  творчество русского и  других народов,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ощущать эмоциональное воздействие искусства, в том числе художественной литературы;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убеждённость в значимости для личности и общества отечественного искусства, этнических культурных традиций и  народного творчества, в том числе русского фольклора;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готовность к  самовыражению в  разных видах искусства,</w:t>
      </w:r>
    </w:p>
    <w:p w14:paraId="38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стремление проявлять качества творческой личности, в том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числе при выполнении творческих работ по родной (русской)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литературе;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физического воспитания: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сформированность здорового и  безопасного образа жизни,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ответственного отношения к своему здоровью;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потребность в  физическом совершенствовании, занятиях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спортивно-оздоровительной деятельностью;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активное неприятие вредных привычек и  иных форм причинения вреда физическому и  психическому здоровью, в  том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числе при оценке поведения и  поступков литературных героев;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трудового воспитания: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готовность к труду, осознание ценности мастерства, трудолюбие, в  том числе воспитанные на положительных примерах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 художественной литературы;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готовность к  активной деятельности технологической и 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</w:t>
      </w:r>
    </w:p>
    <w:p w14:paraId="39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интерес к различным сферам профессиональной деятельности, умение совершать осознанный выбор будущей профессии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реализовывать собственные жизненные планы, в том числе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ориентируясь на профессиональный выбор и поступки литературных героев;</w:t>
      </w:r>
    </w:p>
    <w:p w14:paraId="3A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и способность к образованию и самообразованию,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 продуктивной читательской деятельности на протяжении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всей жизни;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экологического воспитания: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сформированность </w:t>
      </w:r>
      <w:r>
        <w:rPr>
          <w:rFonts w:ascii="Times New Roman" w:hAnsi="Times New Roman"/>
          <w:sz w:val="24"/>
        </w:rPr>
        <w:t>экологической культуры, понимание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влияния социально-экономических процессов на состояние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природной и  социальной среды, осознание глобального характера экологических проблем, в том числе на основе осмысления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идейно-тематического содержания родной литературы (русской) и литератур народов России;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планирование и осуществление действий в окружающей среде на основе знания целей устойчивого развития человечества,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том числе на основе осмысления идейно-тематического содержания произведений родной литературы;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активное неприятие действий, приносящих вред окружающей среде, в том числе на основе интерпретации литературных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произведений; умение прогнозировать неблагоприятные экологические последствия предпринимаемых действий, предотвращать их;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расширение опыта деятельности экологической направленности, представленной в  произведениях родной литературы</w:t>
      </w:r>
    </w:p>
    <w:p w14:paraId="3B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(русской);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ценности научного познания: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 и  литератур, способствующего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осознанию своего места в поликультурном мире;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совершенствование языковой и читательской культуры как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средства взаимодействия между людьми и познания мира с опорой на изученные и самостоятельно прочитанные литературные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произведения;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осознание ценности научной деятельности, готовность осуществлять проектную и исследовательскую деятельность, в том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числе на литературные темы, индивидуально и в группе.</w:t>
      </w:r>
    </w:p>
    <w:p w14:paraId="3C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В процессе достижения личностных результатов освоения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обучающимися программы среднего общего образования, включая программу по родной литературе (русской), у обучающихся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совершенствуется эмоциональный интеллект, предполагающий сформированность: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самосознания, включающего способность понимать своё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эмоциональное состояние, видеть направления развития собственной эмоциональной сферы, быть уверенным в себе;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саморегулирования, включающего самоконтроль, умение</w:t>
      </w:r>
    </w:p>
    <w:p w14:paraId="3D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ответственность за своё поведение, способность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адаптироваться к  эмоциональным изменениям и  проявлять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гибкость, быть открытым новому;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внутренней мотивации, включающей стремление к  достижению цели и успеху, оптимизм, инициативность, умение действовать, исходя из своих возможностей;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социальных навыков, включающих способность выстраивать отношения с другими людьми, заботиться, проявлять интерес и  разрешать конфликты, учитывая собственный читательский опыт.</w:t>
      </w:r>
    </w:p>
    <w:p w14:paraId="3E000000">
      <w:pPr>
        <w:pStyle w:val="Style_2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МЕТАПРЕДМЕТНЫЕ РЕЗУЛЬТАТЫ</w:t>
      </w:r>
    </w:p>
    <w:p w14:paraId="3F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Метапредметные результаты освоения  рабочей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 среднего общего образования по родной литературе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(русской) должны отражать:</w:t>
      </w:r>
    </w:p>
    <w:p w14:paraId="40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универсальными учебными познавательными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действиями:</w:t>
      </w:r>
    </w:p>
    <w:p w14:paraId="41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базовые логические действия: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 формулировать и актуализировать проблему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произведениях художественной литературы, рассматривать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её всесторонне;</w:t>
      </w:r>
    </w:p>
    <w:p w14:paraId="42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существенный признак или основания для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сравнения литературных героев, художественных произведений и их фрагментов, классификации и обобщения литературных фактов;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определять цели деятельности, задавать параметры и критерии их достижения;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выявлять закономерности и  противоречия в  рассматриваемых явлениях, в том числе при изучении литературных произведений;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разрабатывать план решения проблемы с  учётом анализа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имеющихся материальных и нематериальных ресурсов;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вносить коррективы в деятельность, оценивать соответствие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результатов целям, оценивать риски последствий деятельности;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координировать и  выполнять работу в  условиях реального,</w:t>
      </w:r>
    </w:p>
    <w:p w14:paraId="43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виртуального и комбинированного взаимодействия, в том числе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 выполнении проектов по родной (русской) литературе;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развивать креативное мышление при решении жизненных</w:t>
      </w:r>
    </w:p>
    <w:p w14:paraId="44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проблем, в том числе с опорой на собственный читательский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опыт;</w:t>
      </w:r>
    </w:p>
    <w:p w14:paraId="45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базовые исследовательские действия: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владеть навыками учебно-исследовательской и проектной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деятельности на основе материала по родной литературе (русской), навыками </w:t>
      </w:r>
      <w:r>
        <w:rPr>
          <w:rFonts w:ascii="Times New Roman" w:hAnsi="Times New Roman"/>
          <w:sz w:val="24"/>
        </w:rPr>
        <w:t>разрешения проблем; способностью и готовностью к  самостоятельному поиску методов решения практических задач, применению различных методов познания;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владеть видами деятельности по получению нового знания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родной литературе (русской), его интерпретации, преобразованию и  применению в  различных учебных ситуациях, в  том</w:t>
      </w:r>
    </w:p>
    <w:p w14:paraId="46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числе при создании учебных и социальных проектов;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владеть принципами научного типа мышления, научной терминологией, ключевыми понятиями и методами современного</w:t>
      </w:r>
    </w:p>
    <w:p w14:paraId="47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литературоведения;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ставить и формулировать собственные задачи в образовательной деятельности и жизненных ситуациях с учётом собственного читательского опыта;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выявлять причинно-следственные связи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актуализировать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задачу при изучении литературных явлений и  процессов, выдвигать гипотезу её решения, находить аргументы для доказательства своих утверждений, задавать параметры и  критерии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решения;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анализировать полученные в ходе решения задачи результаты, критически оценивать их достоверность, прогнозировать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изменение в новых условиях;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давать оценку новым ситуациям, оценивать приобретённый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опыт, в том числе читательский;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осуществлять целенаправленный поиск переноса средств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способов действия в профессиональную среду;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уметь переносить знания, в том числе полученные в результате изучения произведений родной литературы (русской), в познавательную и практическую области жизнедеятельности;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уметь интегрировать знания из разных предметных областей;</w:t>
      </w:r>
    </w:p>
    <w:p w14:paraId="48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выдвигать новые идеи, предлагать оригинальные подходы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решения; ставить проблемы и задачи, допускающие альтернативные решения;</w:t>
      </w:r>
    </w:p>
    <w:p w14:paraId="49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работа с информацией: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владеть навыками получения информации из источников</w:t>
      </w:r>
    </w:p>
    <w:p w14:paraId="4A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разных типов, самостоятельно осуществлять поиск, анализ, систематизацию и интерпретацию информации различных видов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форм представления при освоении программы курса родной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литературы (русской);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создавать тексты в  различных форматах и  жанрах (сочинение, эссе, доклад, реферат, аннотация и др.) с учётом назначения информации и  целевой аудитории, выбирая оптимальную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форму представления и визуализации;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оценивать достоверность, легитимность литературной и другой информации, её соответствие правовым и  морально-этическим нормам;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использовать средства информационных и коммуникационных технологий в  решении когнитивных, коммуникативных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владеть навыками распознавания и  защиты информации,</w:t>
      </w:r>
    </w:p>
    <w:p w14:paraId="4B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информационной безопасности личности;</w:t>
      </w:r>
    </w:p>
    <w:p w14:paraId="4C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универсальными коммуникативными действиями:</w:t>
      </w:r>
    </w:p>
    <w:p w14:paraId="4D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общение: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осуществлять коммуникации во всех сферах жизни, в  том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числе на уроке родной литературы (русской) и  во внеурочной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 по предмету;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распознавать невербальные средства общения, понимать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значение социальных знаков, распознавать предпосылки конфликтных ситуаций и  смягчать конфликты, опираясь на примеры из литературных произведений;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владеть различными способами общения и  взаимодействия</w:t>
      </w:r>
    </w:p>
    <w:p w14:paraId="4E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парной и групповой работе на уроках родной литературы (русской);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аргументированно вести диалог, уметь смягчать конфликтные ситуации;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развёрнуто и логично излагать свою точку зрения с использованием языковых средств в процессе анализа литературного</w:t>
      </w:r>
    </w:p>
    <w:p w14:paraId="4F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произведения;</w:t>
      </w:r>
    </w:p>
    <w:p w14:paraId="50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совместная деятельность: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понимать и использовать преимущества командной и индивидуальной работы на уроке и  во внеурочной деятельности породной литературе (русской);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выбирать тематику и  методы совместных действий с  учётом общих интересов и  возможностей каждого члена коллектива;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принимать цели совместной деятельности, организовывать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координировать действия по её достижению: составлять план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действий, распределять роли с учётом мнений участников, обсуждать результаты совместной работы на уроках и во внеурочной деятельности по предмету «Родная литература (русская)»;</w:t>
      </w:r>
    </w:p>
    <w:p w14:paraId="51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качество своего вклада и каждого участника команды в общий результат по разработанным критериям;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предлагать новые проекты, в том числе литературные, </w:t>
      </w:r>
      <w:r>
        <w:rPr>
          <w:rFonts w:ascii="Times New Roman" w:hAnsi="Times New Roman"/>
          <w:sz w:val="24"/>
        </w:rPr>
        <w:t>оценивать идеи с позиции новизны, оригинальности, практической значимости;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осуществлять позитивное стратегическое поведение в различных ситуациях, проявлять творчество и воображение, быть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инициативным;</w:t>
      </w:r>
    </w:p>
    <w:p w14:paraId="52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универсальными регулятивными действиями:</w:t>
      </w:r>
    </w:p>
    <w:p w14:paraId="53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самоорганизация: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 осуществлять познавательную деятельность,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выявлять проблемы, ставить и формулировать собственные задачи в  образовательной деятельности, включая освоение программы курса родной литературы (русской), и в жизненных ситуациях;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 составлять план решения проблемы с учётом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имеющихся ресурсов, читательского опыта, собственных возможностей и предпочтений;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давать оценку новым ситуациям, в том числе отображённым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художественном произведении;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расширять рамки учебного предмета на основе личных предпочтений с опорой на читательский опыт;</w:t>
      </w:r>
    </w:p>
    <w:p w14:paraId="54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делать осознанный выбор, аргументировать его, брать ответственность за решение;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оценивать приобретённый опыт с  учётом знаний по родной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(русской) литературе;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способствовать формированию и  проявлению широкой эрудиции в разных областях знаний, в том числе при изучении родной (русской) литературы, постоянно повышать свой образовательный, культурный уровень;</w:t>
      </w:r>
    </w:p>
    <w:p w14:paraId="55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самоконтроль: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давать оценку новых ситуаций, вносить коррективы в  деятельность, оценивать соответствие результатов целям;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владеть навыками познавательной рефлексии как осознания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совершаемых действий и мыслительных процессов, их результатов и оснований; использовать приёмы рефлексии для оценки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ситуации, выбора верного решения, опираясь на примеры из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художественных произведений курса родной (русской) литературы;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уметь оценивать риски и своевременно принимать решения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их снижению; принимать мотивы и  аргументы других при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анализе результатов деятельности, в том числе на занятиях 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учебному предмету «Родная литература (русская)»;</w:t>
      </w:r>
    </w:p>
    <w:p w14:paraId="56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принятие себя и других: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принимать себя, понимая свои недостатки и достоинства;</w:t>
      </w:r>
    </w:p>
    <w:p w14:paraId="57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поставленных в произведениях родной (русской) литературы;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признавать своё право и право других на ошибки в дискуссиях на литературные темы;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развивать способность понимать мир с позиции другого человека, используя знания по учебному предмету «Родная литература (русская)».</w:t>
      </w:r>
    </w:p>
    <w:p w14:paraId="58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9000000">
      <w:pPr>
        <w:pStyle w:val="Style_2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ПРЕДМЕТНЫЕ РЕЗУЛЬТАТЫ (10—11 КЛАССЫ)</w:t>
      </w:r>
    </w:p>
    <w:p w14:paraId="5A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 освоения рабочей программы по учебному предмету «Родная литература (русская)»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должны отражать:</w:t>
      </w:r>
    </w:p>
    <w:p w14:paraId="5B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сформированность представлений о роли и значении родной литературы в  жизни человека и  общества; включение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культурно-языковое поле родной литературы и культуры, воспитание ценностного отношения к родному языку и родной литературе как носителям культуры своего народа;</w:t>
      </w:r>
    </w:p>
    <w:p w14:paraId="5C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осознание тесной связи между языковым, литературным,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интеллектуальным, духовно-нравственным становлением личности; понимание родной литературы (русской) как художественного отражения традиционных духовно-нравственных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российских и национально-культурных ценностей;</w:t>
      </w:r>
    </w:p>
    <w:p w14:paraId="5D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сформированность устойчивой мотивации к систематическому чтению как средству познания культуры своего народа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ругих культур на основе многоаспектного диалога, уважительного отношения к ним; как форме приобщения к литературному наследию и через него к сокровищам отечественной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мировой культуры;</w:t>
      </w:r>
    </w:p>
    <w:p w14:paraId="5E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понимание родной литературы (русской) как особого способа познания жизни, культурной самоидентификации; сформированность чувства причастности к истории, традициям своего народа; осознание исторической преемственности поколений;</w:t>
      </w:r>
    </w:p>
    <w:p w14:paraId="5F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понимание ключевых проблем произведений родной литературы (русской), сопоставление их с текстами литератур народов России и зарубежной литературы, затрагивающими общие темы или проблемы;</w:t>
      </w:r>
    </w:p>
    <w:p w14:paraId="60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владение умениями филологического анализа художественного текста; выявление базовых концептов национального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языка, создающих художественную картину мира: любовь, счастье, жизнь, детство, дом, семья, очаг и  др.; сформированность представлений об изобразительно-выразительных возможностях языка родной литературы (русской); свободное использование понятийного аппарата теории литературы и др.;</w:t>
      </w:r>
    </w:p>
    <w:p w14:paraId="61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сформированность умения интерпретировать изученные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самостоятельно прочитанные произведения родной литературы (русской) на историко-культурной основе, сопоставлять</w:t>
      </w:r>
    </w:p>
    <w:p w14:paraId="62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их  с  произведениями других видов искусств, в  том числе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  использованием информационно-коммуникационных технологий; владение умением использовать словари и  справочную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литературу, опираясь на ресурсы традиционных библиотек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электронных библиотечных систем;</w:t>
      </w:r>
    </w:p>
    <w:p w14:paraId="63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владение умениями познавательной, учебной проектноисследовательской деятельности; умением осуществлять литературоведческое исследование историко- и  теоретико-литературного характера с использованием первоисточников, научной и  критической литературы, в  том числе в  электронном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формате с  применением различных форм работы в  медиапространстве;</w:t>
      </w:r>
    </w:p>
    <w:p w14:paraId="64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владение умениями творческой переработки художественных текстов, создания собственных высказываний, содержащих аргументированные суждения и самостоятельную оценку прочитанного (развёрнутые ответы на вопросы, рецензии на</w:t>
      </w:r>
    </w:p>
    <w:p w14:paraId="65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прочитанные произведения, сочинения, эссе,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доклады, рефераты и др.).</w:t>
      </w:r>
    </w:p>
    <w:p w14:paraId="66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7000000">
      <w:pPr>
        <w:pStyle w:val="Style_2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Предметные результаты по классам</w:t>
      </w:r>
    </w:p>
    <w:p w14:paraId="68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10 класс</w:t>
      </w:r>
    </w:p>
    <w:p w14:paraId="69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Осознавать причастность к  отечественным традициям,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 исторической преемственности поколений на основе установления связей литературы с  фактами социальной жизни, идеологическими течениями и  особенностями культурного развития страны в конкретную историческую эпоху;</w:t>
      </w:r>
    </w:p>
    <w:p w14:paraId="6A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понимать взаимосвязь между языковым, литературным,</w:t>
      </w:r>
    </w:p>
    <w:p w14:paraId="6B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интеллектуальным, духовно-нравственным развитием личности в контексте осмысления произведений родной (русской) литературы второй половины XIX — XXI  в. собственным интеллектуально-нравственным ростом;</w:t>
      </w:r>
    </w:p>
    <w:p w14:paraId="6C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иметь устойчивый интерес к чтению как средству познания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отечественной и других культур, проявлять уважительное отношение к  ним; владеть умением внимательно читать, понимать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самостоятельно интерпретировать художественный текст;</w:t>
      </w:r>
    </w:p>
    <w:p w14:paraId="6D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знать содержание и понимать ключевые проблемы произведений родной литературы (русской) второй половины XIX —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XXI в. в аспекте проблемно-тематических блоков «Времена не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выбирают», «Тайны русской души», «В поисках счастья»;</w:t>
      </w:r>
    </w:p>
    <w:p w14:paraId="6E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владеть умением определять и учитывать историко-культурный контекст и  контекст творчества писателя в  процессе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анализа художественных текстов, выявлять связь литературных произведений со временем написания, с  современностью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традицией; раскрывать конкретно-историческое и общечеловеческое содержание литературных произведений;</w:t>
      </w:r>
    </w:p>
    <w:p w14:paraId="6F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владеть умениями осмысливать художественную картину жизни, созданную автором в  литературном произведении;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выявлять в  произведениях художественной литературы образы, темы, идеи, проблемы и  выражать своё читательское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отношение к  ним в  развёрнутых аргументированных устных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письменных высказываниях; участвовать в дискуссии на литературные темы;</w:t>
      </w:r>
    </w:p>
    <w:p w14:paraId="70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владеть умениями анализа и  интерпретации художественных произведений в  единстве формы и  содержания с  использованием теоретико-литературных терминов и  понятий,</w:t>
      </w:r>
    </w:p>
    <w:p w14:paraId="71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изученных в курсе литературы, выявлять их роль в произведении; уметь применять их в речевой практике;</w:t>
      </w:r>
    </w:p>
    <w:p w14:paraId="72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владеть умением сопоставлять произведения родной литературы (русской) с  их художественными интерпретациями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других видах искусств (живопись, театр, кино, музыка и др.);</w:t>
      </w:r>
    </w:p>
    <w:p w14:paraId="73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владеть современными читательскими практиками, культурой восприятия и понимания литературных текстов, умениями самостоятельного истолкования, прочитанного в  устной</w:t>
      </w:r>
    </w:p>
    <w:p w14:paraId="74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 письменной форме, информационной переработки текстов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виде аннотаций, отзывов, докладов, тезисов, конспектов, рефератов, а также сочинений различных жанров (объём не менее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250 слов); умением редактировать и  совершенствовать собственные письменные высказывания;</w:t>
      </w:r>
    </w:p>
    <w:p w14:paraId="75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осуществлять самостоятельную проектно-исследовательскую деятельность, в  том числе с  разными информационными источниками, с использованием медиапространства и ресурсов традиционных библиотек и электронных библиотечных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систем.</w:t>
      </w:r>
    </w:p>
    <w:p w14:paraId="76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7000000">
      <w:pPr>
        <w:pStyle w:val="Style_2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11 класс:</w:t>
      </w:r>
    </w:p>
    <w:p w14:paraId="78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Осознавать причастность к  отечественным традициям;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уметь соотносить произведения родной (русской) литературы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XX — начала XXI в. с фактами общественной жизни и культуры; раскрывать роль литературы как неотъемлемой части культуры в духовном и культурном развитии общества;</w:t>
      </w:r>
    </w:p>
    <w:p w14:paraId="79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осознавать взаимосвязи между языковым, литературным, интеллектуальным, духовно-нравственным развитием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личности в  контексте осмысления произведений родной литературы (русской) и  собственного интеллектуально-нравственного роста;</w:t>
      </w:r>
    </w:p>
    <w:p w14:paraId="7A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знать содержание и понимать ключевые проблемы произведений родной литературы (русской) ХХ  — начала XXI  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аспекте проблемно-тематических блоков «Человек в круговороте истории», «Загадочная русская душа», «Существует ли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формула счастья?»;</w:t>
      </w:r>
    </w:p>
    <w:p w14:paraId="7B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владеть умением определять и учитывать историко-культурный контекст и  контекст творчества писателя в  процессе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анализа художественных текстов, выявлять связь литературных произведений со временем написания, с  современностью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традицией; раскрывать конкретно-историческое и общечеловеческое содержание литературных произведений; выявлять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«сквозные темы» и  ключевые проблемы родной литературы</w:t>
      </w:r>
    </w:p>
    <w:p w14:paraId="7C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(русской);</w:t>
      </w:r>
    </w:p>
    <w:p w14:paraId="7D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выявлять в  произведениях художественной литературы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образы, темы, идеи, проблемы и  выражать своё отношение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 ним в развёрнутых аргументированных устных и письменных</w:t>
      </w:r>
    </w:p>
    <w:p w14:paraId="7E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высказываниях; свободно владеть устной и письменной речью;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участвовать в дискуссии на литературные темы;</w:t>
      </w:r>
    </w:p>
    <w:p w14:paraId="7F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владеть умениями самостоятельного анализа и интерпретации художественных произведений в  единстве формы и  содержания с использованием теоретико-литературных терминов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понятий, изученных в курсе литературы;</w:t>
      </w:r>
    </w:p>
    <w:p w14:paraId="80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владеть умением самостоятельно сопоставлять произведения родной литературы (русской) с их художественными интерпретациями в  других видах искусств (живопись, театр, кино,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музыка и др.);</w:t>
      </w:r>
    </w:p>
    <w:p w14:paraId="81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осознавать литературное произведение как явление словесного искусства, язык художественной литературы в его эстетической функции, определять изобразительно-выразительные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средства русского языка и  комментировать их роль в  художественных текстах;</w:t>
      </w:r>
    </w:p>
    <w:p w14:paraId="82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владеть современными читательскими практиками,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культурой восприятия и  понимания литературных текстов,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умениями самостоятельного истолкования прочитанного в устной и  письменной форме, информационной переработки текстов в виде аннотаций, отзывов, докладов, тезисов, конспектов,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рефератов, а также сочинений различных жанров (объём не менее 250 слов); умением редактировать и совершенствовать собственные письменные высказывания;</w:t>
      </w:r>
    </w:p>
    <w:p w14:paraId="83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11) осуществлять самостоятельную проектно-исследовательскую деятельность, работая с разными информационными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источниками, в том числе с использованием медиапространства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ресурсов традиционных библиотек и электронных библиотечных систем.</w:t>
      </w:r>
    </w:p>
    <w:p w14:paraId="84000000">
      <w:pPr>
        <w:pStyle w:val="Style_2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СОДЕРЖАНИЕ УЧЕБНОГО ПРЕДМЕТА «РОДНАЯ ЛИТЕРАТУРА (РУССКАЯ)»</w:t>
      </w:r>
    </w:p>
    <w:p w14:paraId="85000000">
      <w:pPr>
        <w:pStyle w:val="Style_2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86000000">
      <w:pPr>
        <w:pStyle w:val="Style_2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10 КЛАСС</w:t>
      </w:r>
    </w:p>
    <w:p w14:paraId="87000000">
      <w:pPr>
        <w:pStyle w:val="Style_2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88000000">
      <w:pPr>
        <w:pStyle w:val="Style_2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Раздел 1. ВРЕМЕНА НЕ ВЫБИРАЮТ</w:t>
      </w:r>
    </w:p>
    <w:p w14:paraId="89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Враг этот был — крепостное право</w:t>
      </w:r>
    </w:p>
    <w:p w14:paraId="8A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 и повести (два произведения по выбору). Например: А. И. Герцен «Сорока-воровка» (в сокращении), Л. Н. Толстой «Утро помещика» (фрагменты), «Поликушка» (фрагменты), Н. С. Лесков «Житие одной бабы» (фрагменты) и др.</w:t>
      </w:r>
    </w:p>
    <w:p w14:paraId="8B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Хождение в  народ</w:t>
      </w:r>
    </w:p>
    <w:p w14:paraId="8C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 Г. Короленко. Рассказы и фрагменты романа (одно произведение по выбору). Например: «Чудная», «Девку привезли» (глава из романа «История моего современника») и др.</w:t>
      </w:r>
    </w:p>
    <w:p w14:paraId="8D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— это испытанье</w:t>
      </w:r>
    </w:p>
    <w:p w14:paraId="8E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Стихотворения (одно по выбору). Например: А.  С.  Кушнер. «Времена не выбирают…», В.  С.  Высоцкий «Оплавляются свечи…», А. А. Вознесенский «Живите не в пространстве, а во времени…» и др.</w:t>
      </w:r>
    </w:p>
    <w:p w14:paraId="8F000000">
      <w:pPr>
        <w:pStyle w:val="Style_2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Раздел 2. ТАЙНЫ РУССКОЙ ДУШИ</w:t>
      </w:r>
    </w:p>
    <w:p w14:paraId="90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Гамлет</w:t>
      </w:r>
    </w:p>
    <w:p w14:paraId="91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  С.  Тургенев. Рассказы и повести (одно произведение по выбору). Например: «Гамлет Щигровского уезда», «Дневник лишнего человека» и др.</w:t>
      </w:r>
    </w:p>
    <w:p w14:paraId="92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стоит земля без праведника</w:t>
      </w:r>
    </w:p>
    <w:p w14:paraId="93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Н. С. Лесков. Рассказы (один по выбору). Например: «Кадетский монастырь», «Пигмей», «Инженеры-бессребреники» и др. (из цикла «Праведники»).</w:t>
      </w:r>
    </w:p>
    <w:p w14:paraId="94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Любовью всё спасается</w:t>
      </w:r>
    </w:p>
    <w:p w14:paraId="95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 и повести (два произведения по выбору). Например: Ф. М. Достоевский «Столетняя», «Кроткая» (из «Дневника писателя»), А.  П.  Чехов «Душечка», «Дуэль», «Верочка» и др.</w:t>
      </w:r>
    </w:p>
    <w:p w14:paraId="96000000">
      <w:pPr>
        <w:pStyle w:val="Style_2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Раздел 3. В  ПОИСКАХ СЧАСТЬЯ</w:t>
      </w:r>
    </w:p>
    <w:p w14:paraId="97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накажи меня подобным счастьем</w:t>
      </w:r>
    </w:p>
    <w:p w14:paraId="98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Повести и  романы (одно произведение по выбору). Например: Н.  Г.  Помяловский «Мещанское счастье» (фрагменты), И. Н. Потапенко «Не герой» (фрагменты) и др.</w:t>
      </w:r>
    </w:p>
    <w:p w14:paraId="99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безумно, мучительно хочется счастья</w:t>
      </w:r>
    </w:p>
    <w:p w14:paraId="9A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 Я.  Надсон. Стихотворения (одно по выбору). Например: «Я вчера ещё рад был отречься от счастья…», «Я долго счастья ждал…», «Любовь — обман, и жизнь — мгновенье…» и др.</w:t>
      </w:r>
    </w:p>
    <w:p w14:paraId="9B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Главное — перевернуть жизнь</w:t>
      </w:r>
    </w:p>
    <w:p w14:paraId="9C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 П.  Чехов. Рассказы (один по выбору). Например: «Невеста», «О любви» и др.</w:t>
      </w:r>
    </w:p>
    <w:p w14:paraId="9D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свете счастье есть</w:t>
      </w:r>
    </w:p>
    <w:p w14:paraId="9E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 и  повести (три произведения по выбору). Например: А.  Я.  Яшин «Первый гонорар», «Угощаю рябиной»; Ю. В. Буйда «О реках, деревьях и звёздах», «Свинцовая Анна»; Г. И. Полонский «Доживём до понедельника» и др.</w:t>
      </w:r>
    </w:p>
    <w:p w14:paraId="9F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0000000">
      <w:pPr>
        <w:pStyle w:val="Style_2"/>
        <w:spacing w:after="20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11 КЛАСС</w:t>
      </w:r>
    </w:p>
    <w:p w14:paraId="A1000000">
      <w:pPr>
        <w:pStyle w:val="Style_2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Раздел 1. ЧЕЛОВЕК В КРУГОВОРОТЕ ИСТОРИИ</w:t>
      </w:r>
    </w:p>
    <w:p w14:paraId="A2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далёкой Гражданской</w:t>
      </w:r>
    </w:p>
    <w:p w14:paraId="A3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Стихотворения (три по выбору). Например: М.  И.  Цветаева «Ox, грибок ты мой, грибочек, белый груздь!..», «Юнкерам, убитым в Нижнем»; Н. Н. Асеев «Марш Будённого», «Кумач»;</w:t>
      </w:r>
    </w:p>
    <w:p w14:paraId="A4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 А. Волошин «Гражданская война», «Бойня» и др.</w:t>
      </w:r>
    </w:p>
    <w:p w14:paraId="A5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Жить вне России</w:t>
      </w:r>
    </w:p>
    <w:p w14:paraId="A6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 (один по выбору). Например: В. В. Набоков «Бритва»; И. С. Шмелёв «Russie» (из цикла «Рассказы о России зарубежной»), очерк «Душа Родины» и др.</w:t>
      </w:r>
    </w:p>
    <w:p w14:paraId="A7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Лагерь — отрицательная школа</w:t>
      </w:r>
    </w:p>
    <w:p w14:paraId="A8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  Т.  Шаламов. Рассказы (один по выбору). Например:</w:t>
      </w:r>
    </w:p>
    <w:p w14:paraId="A9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«Дождь», «Посылка», «Хлеб» и др.</w:t>
      </w:r>
    </w:p>
    <w:p w14:paraId="AA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не участвую в  войне — она участвует во мне</w:t>
      </w:r>
    </w:p>
    <w:p w14:paraId="AB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 Платонов. Рассказы (один по выбору). Например: «Взыскание погибших», «Одухотворённые люди» и др.</w:t>
      </w:r>
    </w:p>
    <w:p w14:paraId="AC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Стихотворения (два по выбору). Например: Ю. П. Кузнецов</w:t>
      </w:r>
    </w:p>
    <w:p w14:paraId="AD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«Возвращение» («Шёл отец, шёл отец невредим…»), «Память»</w:t>
      </w:r>
    </w:p>
    <w:p w14:paraId="AE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(«Снова память тащит санки по двору…»); Ю. Д. Левитанский</w:t>
      </w:r>
    </w:p>
    <w:p w14:paraId="AF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«Ну что с  того, что я  там был…», «Послание юным друзьям»</w:t>
      </w:r>
    </w:p>
    <w:p w14:paraId="B0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(«Я, побывавший там, где вы не бывали…») и др.</w:t>
      </w:r>
    </w:p>
    <w:p w14:paraId="B1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Россия — это совесть</w:t>
      </w:r>
    </w:p>
    <w:p w14:paraId="B2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 Грекова. Рассказы и повести (одно произведение по выбору). Например: «Скрипка Ротшильда», «Перелом» (фрагменты) и др.</w:t>
      </w:r>
    </w:p>
    <w:p w14:paraId="B3000000">
      <w:pPr>
        <w:pStyle w:val="Style_2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Раздел 2. ЗАГАДОЧНАЯ РУССКАЯ ДУША</w:t>
      </w:r>
    </w:p>
    <w:p w14:paraId="B4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Любовь и  милосердие</w:t>
      </w:r>
    </w:p>
    <w:p w14:paraId="B5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 и  повести (два произведения по выбору). Например: В. В. Вересаев «Марья Петровна», Б. А. Пильняк «Первый день весны», Н. А. Тэффи «Дэзи», К. М. Симонов «Малышка» и др.</w:t>
      </w:r>
    </w:p>
    <w:p w14:paraId="B6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Бывает всё на свете хорошо</w:t>
      </w:r>
    </w:p>
    <w:p w14:paraId="B7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 Г.  Битов. Рассказы (один по выбору). Например: «Солнце», «Большой шар», «Автобус», «Пятница, вечер» и  др. (из цикла «Аптекарский остров»).</w:t>
      </w:r>
    </w:p>
    <w:p w14:paraId="B8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Дорогие мои старики</w:t>
      </w:r>
    </w:p>
    <w:p w14:paraId="B9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 П.  Екимов. Рассказы (один по выбору). Например: «Родня», «Старые люди», «Родительская суббота», «Старый да малый» и др.</w:t>
      </w:r>
    </w:p>
    <w:p w14:paraId="BA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Бессмертно всё</w:t>
      </w:r>
    </w:p>
    <w:p w14:paraId="BB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 А.  Тарковский. Стихотворения (два по выбору). Например: «Вот и лето прошло…», «Жизнь, жизнь» («Предчувствиям не верю, и примет…»), «Первые свидания» и др.</w:t>
      </w:r>
    </w:p>
    <w:p w14:paraId="BC000000">
      <w:pPr>
        <w:pStyle w:val="Style_2"/>
        <w:spacing w:after="20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Раздел 3. СУЩЕСТВУЕТ ЛИ ФОРМУЛА СЧАСТЬЯ?</w:t>
      </w:r>
    </w:p>
    <w:p w14:paraId="BD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надо спешить жить</w:t>
      </w:r>
    </w:p>
    <w:p w14:paraId="BE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Стихотворения (одно по выбору). Например: М.  А.  Светлов</w:t>
      </w:r>
    </w:p>
    <w:p w14:paraId="BF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«Гренада», «Каховка», «Моя поэзия»; В.  В.  Маяковский «Домой!» и др.</w:t>
      </w:r>
    </w:p>
    <w:p w14:paraId="C0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чём заключается счастье?</w:t>
      </w:r>
    </w:p>
    <w:p w14:paraId="C1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 М. Зощенко. Рассказы (один по выбору). Например: «Счастье», «Семейное счастье» и др.</w:t>
      </w:r>
    </w:p>
    <w:p w14:paraId="C2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б я мог вернуть рассвет!</w:t>
      </w:r>
    </w:p>
    <w:p w14:paraId="C3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  О.  Богомолов. Рассказы (один по выбору). Например: «Первая любовь», «Сердца моего боль» и др.</w:t>
      </w:r>
    </w:p>
    <w:p w14:paraId="C4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счастье всюду.</w:t>
      </w:r>
    </w:p>
    <w:p w14:paraId="C5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 (два по выбору). Например: В. М. Сотников «Совпадение», В.  С.  Токарева «Самый счастливый день», «Золотой ключик»; Т. Е. Веденская «Сияющие аметисты» и др.</w:t>
      </w:r>
    </w:p>
    <w:p w14:paraId="C6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7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8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9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A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B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C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D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E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bookmarkStart w:id="1" w:name="_Hlk145264430"/>
      <w:bookmarkStart w:id="2" w:name="_Hlk145099954"/>
      <w:r>
        <w:rPr>
          <w:rFonts w:ascii="Times New Roman" w:hAnsi="Times New Roman"/>
          <w:b w:val="1"/>
          <w:sz w:val="24"/>
        </w:rPr>
        <w:t xml:space="preserve">ТЕМАТИЧЕСКОЕ ПЛАНИРОВАНИЕ </w:t>
      </w:r>
    </w:p>
    <w:p w14:paraId="CF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10 КЛАСС 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3"/>
        <w:gridCol w:w="3284"/>
        <w:gridCol w:w="811"/>
        <w:gridCol w:w="1657"/>
        <w:gridCol w:w="2880"/>
      </w:tblGrid>
      <w:tr>
        <w:trPr>
          <w:trHeight w:hRule="atLeast" w:val="144"/>
        </w:trPr>
        <w:tc>
          <w:tcPr>
            <w:tcW w:type="dxa" w:w="7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0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№ п/п </w:t>
            </w:r>
          </w:p>
          <w:p w14:paraId="D1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2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2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разделов и тем программы </w:t>
            </w:r>
          </w:p>
          <w:p w14:paraId="D3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4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type="dxa" w:w="28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5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Электронные (цифровые) образовательные ресурсы </w:t>
            </w:r>
          </w:p>
          <w:p w14:paraId="D6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2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7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Всего </w:t>
            </w:r>
          </w:p>
          <w:p w14:paraId="D8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9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проверочные работы/</w:t>
            </w:r>
          </w:p>
          <w:p w14:paraId="DA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28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935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B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Времена не выбирают </w:t>
            </w:r>
            <w:r>
              <w:rPr>
                <w:rFonts w:ascii="Times New Roman" w:hAnsi="Times New Roman"/>
                <w:b w:val="1"/>
                <w:sz w:val="24"/>
              </w:rPr>
              <w:t>(8 ч.)</w:t>
            </w:r>
          </w:p>
        </w:tc>
      </w:tr>
      <w:tr>
        <w:trPr>
          <w:trHeight w:hRule="atLeast" w:val="144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C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1.1</w:t>
            </w:r>
          </w:p>
        </w:tc>
        <w:tc>
          <w:tcPr>
            <w:tcW w:type="dxa" w:w="3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D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Враг этот был — крепостное право.</w:t>
            </w:r>
          </w:p>
          <w:p w14:paraId="DE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 И. Герцен «Сорока-воровка» (в сокращении), Л. Н. Толстой «Утро помещика» (фрагменты).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F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0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1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"https://lesson.edu.ru/19/10"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https://lesson.edu.ru/19/10</w:t>
            </w:r>
            <w:bookmarkEnd w:id="1"/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2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1.2</w:t>
            </w:r>
          </w:p>
        </w:tc>
        <w:tc>
          <w:tcPr>
            <w:tcW w:type="dxa" w:w="3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3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Хождение в народ.</w:t>
            </w:r>
          </w:p>
          <w:p w14:paraId="E4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 Г. Короленко. «Чудная».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5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6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7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"https://lesson.edu.ru/19/10"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https://lesson.edu.ru/19/10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8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1.3</w:t>
            </w:r>
          </w:p>
        </w:tc>
        <w:tc>
          <w:tcPr>
            <w:tcW w:type="dxa" w:w="3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9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 – это испытанье.</w:t>
            </w:r>
          </w:p>
          <w:p w14:paraId="EA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тихотворения (одно по выбору). Например: А. С. Кушнер.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«Времена не выбирают…», В. С. Высоцкий «Оплавляются св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чи…», А. А. Вознесенский «Живите не в пространстве, а во времени…» и др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B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C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D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"https://lesson.edu.ru/19/10"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https://lesson.edu.ru/19/10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E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по разделу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F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0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35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1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bookmarkStart w:id="3" w:name="_Hlk145259647"/>
            <w:r>
              <w:rPr>
                <w:rFonts w:ascii="Times New Roman" w:hAnsi="Times New Roman"/>
                <w:b w:val="1"/>
                <w:sz w:val="24"/>
              </w:rPr>
              <w:t>Раздел 2. Тайны русской души</w:t>
            </w:r>
            <w:bookmarkEnd w:id="3"/>
            <w:r>
              <w:rPr>
                <w:rFonts w:ascii="Times New Roman" w:hAnsi="Times New Roman"/>
                <w:b w:val="1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sz w:val="24"/>
              </w:rPr>
              <w:t xml:space="preserve">8 </w:t>
            </w:r>
            <w:r>
              <w:rPr>
                <w:rFonts w:ascii="Times New Roman" w:hAnsi="Times New Roman"/>
                <w:b w:val="1"/>
                <w:sz w:val="24"/>
              </w:rPr>
              <w:t>ч.)</w:t>
            </w:r>
          </w:p>
        </w:tc>
      </w:tr>
      <w:tr>
        <w:trPr>
          <w:trHeight w:hRule="atLeast" w:val="144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2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2.1</w:t>
            </w:r>
          </w:p>
        </w:tc>
        <w:tc>
          <w:tcPr>
            <w:tcW w:type="dxa" w:w="3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3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Русский Гамлет.</w:t>
            </w:r>
          </w:p>
          <w:p w14:paraId="F4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 С. Тургенев. Рассказы и повести (одно произведение по выбору). Например: «Гамлет Щигровского уезда», «Дневник лишнего человека» и др.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5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6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7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"https://lesson.edu.ru/19/10"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https://lesson.edu.ru/19/10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8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2.2</w:t>
            </w:r>
          </w:p>
        </w:tc>
        <w:tc>
          <w:tcPr>
            <w:tcW w:type="dxa" w:w="3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9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 стоит земля без праведника.</w:t>
            </w:r>
          </w:p>
          <w:p w14:paraId="FA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Н.С. Лесков. Рассказы (один по выбору). Например: «Кадетский монастырь», «Пигмей», «Инженеры-бессребреники» и др. (из цикла «Праведники).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B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C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D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"https://lesson.edu.ru/19/10"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https://lesson.edu.ru/19/10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E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bookmarkStart w:id="4" w:name="_Hlk145259786"/>
            <w:r>
              <w:rPr>
                <w:rFonts w:ascii="Times New Roman" w:hAnsi="Times New Roman"/>
                <w:b w:val="1"/>
                <w:sz w:val="24"/>
              </w:rPr>
              <w:t>2.3</w:t>
            </w:r>
          </w:p>
        </w:tc>
        <w:tc>
          <w:tcPr>
            <w:tcW w:type="dxa" w:w="3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F00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Любовью все спасается.</w:t>
            </w:r>
          </w:p>
          <w:p w14:paraId="00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Рассказы и повести (два произведения по выбору). Например: Ф. М. Достоевский </w:t>
            </w:r>
            <w:r>
              <w:rPr>
                <w:rFonts w:ascii="Times New Roman" w:hAnsi="Times New Roman"/>
                <w:sz w:val="24"/>
              </w:rPr>
              <w:t>«Столетняя», «Кроткая» (из «Дневника писателя»), А. П. Чехов «Душечка», «Дуэль», «Верочка» и др.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1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2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3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"https://lesson.edu.ru/19/10"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https://lesson.edu.ru/19/10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4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2.4</w:t>
            </w:r>
          </w:p>
        </w:tc>
        <w:tc>
          <w:tcPr>
            <w:tcW w:type="dxa" w:w="3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5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речи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6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7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8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9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2.5</w:t>
            </w:r>
          </w:p>
        </w:tc>
        <w:tc>
          <w:tcPr>
            <w:tcW w:type="dxa" w:w="3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A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Проверочная работа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B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C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D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bookmarkEnd w:id="4"/>
          </w:p>
        </w:tc>
      </w:tr>
      <w:tr>
        <w:trPr>
          <w:trHeight w:hRule="atLeast" w:val="144"/>
        </w:trPr>
        <w:tc>
          <w:tcPr>
            <w:tcW w:type="dxa" w:w="40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E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по разделу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F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0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35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1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3. В поисках счастья </w:t>
            </w:r>
            <w:r>
              <w:rPr>
                <w:rFonts w:ascii="Times New Roman" w:hAnsi="Times New Roman"/>
                <w:b w:val="1"/>
                <w:sz w:val="24"/>
              </w:rPr>
              <w:t>(</w:t>
            </w:r>
            <w:r>
              <w:rPr>
                <w:rFonts w:ascii="Times New Roman" w:hAnsi="Times New Roman"/>
                <w:b w:val="1"/>
                <w:sz w:val="24"/>
              </w:rPr>
              <w:t>16</w:t>
            </w:r>
            <w:r>
              <w:rPr>
                <w:rFonts w:ascii="Times New Roman" w:hAnsi="Times New Roman"/>
                <w:b w:val="1"/>
                <w:sz w:val="24"/>
              </w:rPr>
              <w:t xml:space="preserve"> ч.)</w:t>
            </w:r>
            <w:bookmarkEnd w:id="2"/>
          </w:p>
        </w:tc>
      </w:tr>
      <w:tr>
        <w:trPr>
          <w:trHeight w:hRule="atLeast" w:val="144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2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3.1</w:t>
            </w:r>
          </w:p>
        </w:tc>
        <w:tc>
          <w:tcPr>
            <w:tcW w:type="dxa" w:w="3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3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 накажи меня подобным счастьем.</w:t>
            </w:r>
          </w:p>
          <w:p w14:paraId="14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Повести и романы (1 по выбору). Например: Н.Г.Помяловский «Мещанское счастье» (фрагменты). И.Н. Потапенко «Не герой» (фрагменты).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5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6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7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"https://lesson.edu.ru/19/10"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https://lesson.edu.ru/19/10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8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3.2</w:t>
            </w:r>
          </w:p>
        </w:tc>
        <w:tc>
          <w:tcPr>
            <w:tcW w:type="dxa" w:w="3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9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 безумно, мучительно хочется счастья.</w:t>
            </w:r>
          </w:p>
          <w:p w14:paraId="1A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 Я. Надсон. Стихотворения (одно по выбору). Например: «Я вчера ещё рад был отречься от счастья…», «Я долго счастья ждал…», «Любовь — обман, и жизнь — мгновенье…» и др.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B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C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D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"https://lesson.edu.ru/19/10"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https://lesson.edu.ru/19/10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E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3.3</w:t>
            </w:r>
          </w:p>
        </w:tc>
        <w:tc>
          <w:tcPr>
            <w:tcW w:type="dxa" w:w="3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F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Главное – перевернуть жизнь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20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А.П.Чехов. Рассказы («О любви», «Невеста»).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1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2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3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"https://lesson.edu.ru/19/10"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https://lesson.edu.ru/19/10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4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3.4</w:t>
            </w:r>
          </w:p>
        </w:tc>
        <w:tc>
          <w:tcPr>
            <w:tcW w:type="dxa" w:w="3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5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 свете счастье есть.</w:t>
            </w:r>
          </w:p>
          <w:p w14:paraId="26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 и повесть (три произведения по выбору). Например: А. Я. Яшин «Первый гонорар», «Угощаю рябиной»; Ю. В. Буйда «О реках, деревьях и звёздах», «Свинцовая Анна»; Г. И. Полонский «Доживём до понедельника» и др.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7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8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9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"https://lesson.edu.ru/19/10"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https://lesson.edu.ru/19/10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A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bookmarkStart w:id="5" w:name="_Hlk145264473"/>
            <w:r>
              <w:rPr>
                <w:rFonts w:ascii="Times New Roman" w:hAnsi="Times New Roman"/>
                <w:b w:val="1"/>
                <w:sz w:val="24"/>
              </w:rPr>
              <w:t>3.5</w:t>
            </w:r>
          </w:p>
        </w:tc>
        <w:tc>
          <w:tcPr>
            <w:tcW w:type="dxa" w:w="3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B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речи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C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D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E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F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3.6</w:t>
            </w:r>
          </w:p>
        </w:tc>
        <w:tc>
          <w:tcPr>
            <w:tcW w:type="dxa" w:w="3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0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Проверочная работа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1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2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3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4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3.7</w:t>
            </w:r>
          </w:p>
        </w:tc>
        <w:tc>
          <w:tcPr>
            <w:tcW w:type="dxa" w:w="3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5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Резерв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6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7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8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40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9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Проверочные работы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A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B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C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40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D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речи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E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F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0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40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1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Резерв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2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3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4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40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5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Всего 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6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7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8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bookmarkEnd w:id="5"/>
          </w:p>
        </w:tc>
      </w:tr>
    </w:tbl>
    <w:p w14:paraId="4901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A01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B01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C01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D01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E01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ТЕМАТИЧЕСКОЕ ПЛАНИРОВАНИЕ </w:t>
      </w:r>
    </w:p>
    <w:p w14:paraId="4F01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11 КЛАСС 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362"/>
        <w:gridCol w:w="2701"/>
        <w:gridCol w:w="811"/>
        <w:gridCol w:w="1657"/>
        <w:gridCol w:w="2824"/>
      </w:tblGrid>
      <w:tr>
        <w:trPr>
          <w:trHeight w:hRule="atLeast" w:val="144"/>
        </w:trPr>
        <w:tc>
          <w:tcPr>
            <w:tcW w:type="dxa" w:w="13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0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№ п/п </w:t>
            </w:r>
          </w:p>
          <w:p w14:paraId="51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2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разделов и тем программы </w:t>
            </w:r>
          </w:p>
          <w:p w14:paraId="53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4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type="dxa" w:w="28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5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Электронные (цифровые) образовательные ресурсы </w:t>
            </w:r>
          </w:p>
          <w:p w14:paraId="56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7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Всего </w:t>
            </w:r>
          </w:p>
          <w:p w14:paraId="58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9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проверочные работы/</w:t>
            </w:r>
          </w:p>
          <w:p w14:paraId="5A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28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935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B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 Человек в круговороте истории (</w:t>
            </w:r>
            <w:r>
              <w:rPr>
                <w:rFonts w:ascii="Times New Roman" w:hAnsi="Times New Roman"/>
                <w:b w:val="1"/>
                <w:sz w:val="24"/>
              </w:rPr>
              <w:t>4</w:t>
            </w:r>
            <w:r>
              <w:rPr>
                <w:rFonts w:ascii="Times New Roman" w:hAnsi="Times New Roman"/>
                <w:b w:val="1"/>
                <w:sz w:val="24"/>
              </w:rPr>
              <w:t xml:space="preserve"> ч.)</w:t>
            </w:r>
          </w:p>
        </w:tc>
      </w:tr>
      <w:tr>
        <w:trPr>
          <w:trHeight w:hRule="atLeast" w:val="144"/>
        </w:trPr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C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1.1</w:t>
            </w:r>
          </w:p>
        </w:tc>
        <w:tc>
          <w:tcPr>
            <w:tcW w:type="dxa" w:w="2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D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 далекой Гражданской</w:t>
            </w:r>
          </w:p>
          <w:p w14:paraId="5E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Стихотворения (1-2 по выбору). М.И.Цветаева «Юнкерам, убитым в Нижнем».  М.А.Волошин «Гражданская война».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F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0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1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"https://lesson.edu.ru/19/10"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https://lesson.edu.ru/19/10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2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1.2</w:t>
            </w:r>
          </w:p>
        </w:tc>
        <w:tc>
          <w:tcPr>
            <w:tcW w:type="dxa" w:w="2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3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Жить вне России.</w:t>
            </w:r>
          </w:p>
          <w:p w14:paraId="64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В.В.Набоков «Братва».</w:t>
            </w:r>
          </w:p>
          <w:p w14:paraId="65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Лагерь – отрицательная школа.</w:t>
            </w:r>
          </w:p>
          <w:p w14:paraId="66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В.Т.Шаламов. Рассказы (один по выбору). Например: «Дождь», «Посылка», «Хлеб».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7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8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9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"https://lesson.edu.ru/19/10"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https://lesson.edu.ru/19/10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A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1.3</w:t>
            </w:r>
          </w:p>
        </w:tc>
        <w:tc>
          <w:tcPr>
            <w:tcW w:type="dxa" w:w="2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B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Я не участвую в войне – она участвует во мне. </w:t>
            </w:r>
            <w:r>
              <w:rPr>
                <w:rFonts w:ascii="Times New Roman" w:hAnsi="Times New Roman"/>
                <w:sz w:val="24"/>
              </w:rPr>
              <w:t>А.Платонов. «Одухотворенные люди».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C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D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E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"https://lesson.edu.ru/19/10"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https://lesson.edu.ru/19/10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F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1.4</w:t>
            </w:r>
          </w:p>
        </w:tc>
        <w:tc>
          <w:tcPr>
            <w:tcW w:type="dxa" w:w="2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0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Россия – это совесть.  </w:t>
            </w:r>
          </w:p>
          <w:p w14:paraId="71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И.Грекова. «Скрипка Ротшильда».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2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3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4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"https://lesson.edu.ru/19/10"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https://lesson.edu.ru/19/10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5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по разделу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6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7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35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8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2. Загадочная русская душа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(4 ч.)</w:t>
            </w:r>
          </w:p>
        </w:tc>
      </w:tr>
      <w:tr>
        <w:trPr>
          <w:trHeight w:hRule="atLeast" w:val="144"/>
        </w:trPr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9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2.1</w:t>
            </w:r>
          </w:p>
        </w:tc>
        <w:tc>
          <w:tcPr>
            <w:tcW w:type="dxa" w:w="2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A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Любовь и милосердие.</w:t>
            </w:r>
          </w:p>
          <w:p w14:paraId="7B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 по выбору) В.В.Вересаев «Марья Петровна». К.М.Симонов «Малышка».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C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D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E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"https://lesson.edu.ru/19/10"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https://lesson.edu.ru/19/10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F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2.2</w:t>
            </w:r>
          </w:p>
        </w:tc>
        <w:tc>
          <w:tcPr>
            <w:tcW w:type="dxa" w:w="2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0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Бывает все на свете хорошо. </w:t>
            </w:r>
            <w:r>
              <w:rPr>
                <w:rFonts w:ascii="Times New Roman" w:hAnsi="Times New Roman"/>
                <w:sz w:val="24"/>
              </w:rPr>
              <w:t>А.Г.Битов. «Солнце».</w:t>
            </w:r>
          </w:p>
          <w:p w14:paraId="81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Бессмертно всё.</w:t>
            </w:r>
            <w:r>
              <w:rPr>
                <w:rFonts w:ascii="Times New Roman" w:hAnsi="Times New Roman"/>
                <w:sz w:val="24"/>
              </w:rPr>
              <w:t xml:space="preserve"> А.А.Тарковский. Стихотворения (1-2 по выбору). «Вот и лето прошло…», «Жизнь».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2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3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4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"https://lesson.edu.ru/19/10"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https://lesson.edu.ru/19/10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5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2.3</w:t>
            </w:r>
          </w:p>
        </w:tc>
        <w:tc>
          <w:tcPr>
            <w:tcW w:type="dxa" w:w="2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6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Дорогие мои старики. </w:t>
            </w:r>
            <w:r>
              <w:rPr>
                <w:rFonts w:ascii="Times New Roman" w:hAnsi="Times New Roman"/>
                <w:sz w:val="24"/>
              </w:rPr>
              <w:t>Б.П.Екимов. «Родня».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7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8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9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"https://lesson.edu.ru/19/10"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https://lesson.edu.ru/19/10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A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Итого по разделу 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B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C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35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D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3. Существует ли формула счастья?</w:t>
            </w:r>
            <w:r>
              <w:rPr>
                <w:rFonts w:ascii="Times New Roman" w:hAnsi="Times New Roman"/>
                <w:b w:val="1"/>
                <w:sz w:val="24"/>
              </w:rPr>
              <w:t xml:space="preserve"> (9ч.)</w:t>
            </w:r>
          </w:p>
        </w:tc>
      </w:tr>
      <w:tr>
        <w:trPr>
          <w:trHeight w:hRule="atLeast" w:val="144"/>
        </w:trPr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E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3.1</w:t>
            </w:r>
          </w:p>
        </w:tc>
        <w:tc>
          <w:tcPr>
            <w:tcW w:type="dxa" w:w="2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F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 надо спешить жить.</w:t>
            </w:r>
          </w:p>
          <w:p w14:paraId="90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Стихотворения (1 по выбору).М.А.Светлов. «Каховка», «Гренада».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1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2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3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"https://lesson.edu.ru/19/10"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https://lesson.edu.ru/19/10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4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3.2</w:t>
            </w:r>
          </w:p>
        </w:tc>
        <w:tc>
          <w:tcPr>
            <w:tcW w:type="dxa" w:w="2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5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 чем заключается? </w:t>
            </w:r>
            <w:r>
              <w:rPr>
                <w:rFonts w:ascii="Times New Roman" w:hAnsi="Times New Roman"/>
                <w:sz w:val="24"/>
              </w:rPr>
              <w:t>М.М.Зощенко. (1 по выбору) «Счастье», «Семейное счастье».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6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7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8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"https://lesson.edu.ru/19/10"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https://lesson.edu.ru/19/10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9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3.3</w:t>
            </w:r>
          </w:p>
        </w:tc>
        <w:tc>
          <w:tcPr>
            <w:tcW w:type="dxa" w:w="2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A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Если бы я мог вернуть рассвет!</w:t>
            </w:r>
          </w:p>
          <w:p w14:paraId="9B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В.О.Богомолов. (1 по выбору) «Первая любовь», «Сердца моего боль».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C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D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E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"https://lesson.edu.ru/19/10"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https://lesson.edu.ru/19/10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F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3.4</w:t>
            </w:r>
          </w:p>
        </w:tc>
        <w:tc>
          <w:tcPr>
            <w:tcW w:type="dxa" w:w="2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0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А счастье всюду. </w:t>
            </w:r>
            <w:r>
              <w:rPr>
                <w:rFonts w:ascii="Times New Roman" w:hAnsi="Times New Roman"/>
                <w:sz w:val="24"/>
              </w:rPr>
              <w:t>В.С.Токарева. «Самый счастливый день».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1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2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3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color w:themeColor="hyperlink" w:val="0563C1"/>
                <w:sz w:val="24"/>
                <w:u w:val="single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"https://lesson.edu.ru/19/10"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https://lesson.edu.ru/19/10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4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3.5</w:t>
            </w:r>
          </w:p>
        </w:tc>
        <w:tc>
          <w:tcPr>
            <w:tcW w:type="dxa" w:w="2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5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речи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6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7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8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9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3.6</w:t>
            </w:r>
          </w:p>
        </w:tc>
        <w:tc>
          <w:tcPr>
            <w:tcW w:type="dxa" w:w="2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A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Проверочная работа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B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C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D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E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3.7</w:t>
            </w:r>
          </w:p>
        </w:tc>
        <w:tc>
          <w:tcPr>
            <w:tcW w:type="dxa" w:w="2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F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Резерв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0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1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2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40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3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по разделу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4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5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40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6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Проверочные работы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7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8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9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40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A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Развитие речи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B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C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D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40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E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Резерв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F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0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1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40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2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Всего 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3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4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5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C601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footerReference r:id="rId1" w:type="default"/>
      <w:pgSz w:h="16838" w:orient="portrait" w:w="11906"/>
      <w:pgMar w:bottom="1134" w:footer="708" w:header="708" w:left="1701" w:right="850" w:top="1134"/>
      <w:pgNumType w:start="3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5" w:type="paragraph">
    <w:name w:val="toc 2"/>
    <w:basedOn w:val="Style_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basedOn w:val="Style_2_ch"/>
    <w:link w:val="Style_5"/>
    <w:rPr>
      <w:rFonts w:ascii="XO Thames" w:hAnsi="XO Thames"/>
      <w:sz w:val="28"/>
    </w:rPr>
  </w:style>
  <w:style w:styleId="Style_6" w:type="paragraph">
    <w:name w:val="toc 4"/>
    <w:basedOn w:val="Style_2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basedOn w:val="Style_2_ch"/>
    <w:link w:val="Style_6"/>
    <w:rPr>
      <w:rFonts w:ascii="XO Thames" w:hAnsi="XO Thames"/>
      <w:sz w:val="28"/>
    </w:rPr>
  </w:style>
  <w:style w:styleId="Style_7" w:type="paragraph">
    <w:name w:val="toc 6"/>
    <w:basedOn w:val="Style_2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basedOn w:val="Style_2_ch"/>
    <w:link w:val="Style_7"/>
    <w:rPr>
      <w:rFonts w:ascii="XO Thames" w:hAnsi="XO Thames"/>
      <w:sz w:val="28"/>
    </w:rPr>
  </w:style>
  <w:style w:styleId="Style_8" w:type="paragraph">
    <w:name w:val="toc 7"/>
    <w:basedOn w:val="Style_2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basedOn w:val="Style_2_ch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basedOn w:val="Style_2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basedOn w:val="Style_2_ch"/>
    <w:link w:val="Style_10"/>
    <w:rPr>
      <w:rFonts w:ascii="XO Thames" w:hAnsi="XO Thames"/>
      <w:b w:val="1"/>
      <w:sz w:val="26"/>
    </w:rPr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2_ch"/>
    <w:link w:val="Style_1"/>
  </w:style>
  <w:style w:styleId="Style_11" w:type="paragraph">
    <w:name w:val="toc 3"/>
    <w:basedOn w:val="Style_2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basedOn w:val="Style_2_ch"/>
    <w:link w:val="Style_11"/>
    <w:rPr>
      <w:rFonts w:ascii="XO Thames" w:hAnsi="XO Thames"/>
      <w:sz w:val="28"/>
    </w:rPr>
  </w:style>
  <w:style w:styleId="Style_12" w:type="paragraph">
    <w:name w:val="heading 5"/>
    <w:basedOn w:val="Style_2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basedOn w:val="Style_2_ch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2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basedOn w:val="Style_2_ch"/>
    <w:link w:val="Style_13"/>
    <w:rPr>
      <w:rFonts w:ascii="XO Thames" w:hAnsi="XO Thames"/>
      <w:b w:val="1"/>
      <w:sz w:val="32"/>
    </w:rPr>
  </w:style>
  <w:style w:styleId="Style_4" w:type="paragraph">
    <w:name w:val="Hyperlink"/>
    <w:basedOn w:val="Style_14"/>
    <w:link w:val="Style_4_ch"/>
    <w:rPr>
      <w:color w:themeColor="hyperlink" w:val="0563C1"/>
      <w:u w:val="single"/>
    </w:rPr>
  </w:style>
  <w:style w:styleId="Style_4_ch" w:type="character">
    <w:name w:val="Hyperlink"/>
    <w:basedOn w:val="Style_14_ch"/>
    <w:link w:val="Style_4"/>
    <w:rPr>
      <w:color w:themeColor="hyperlink"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basedOn w:val="Style_2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basedOn w:val="Style_2_ch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header"/>
    <w:basedOn w:val="Style_2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8_ch" w:type="character">
    <w:name w:val="header"/>
    <w:basedOn w:val="Style_2_ch"/>
    <w:link w:val="Style_18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9" w:type="paragraph">
    <w:name w:val="toc 9"/>
    <w:basedOn w:val="Style_2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basedOn w:val="Style_2_ch"/>
    <w:link w:val="Style_19"/>
    <w:rPr>
      <w:rFonts w:ascii="XO Thames" w:hAnsi="XO Thames"/>
      <w:sz w:val="28"/>
    </w:rPr>
  </w:style>
  <w:style w:styleId="Style_20" w:type="paragraph">
    <w:name w:val="toc 8"/>
    <w:basedOn w:val="Style_2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basedOn w:val="Style_2_ch"/>
    <w:link w:val="Style_20"/>
    <w:rPr>
      <w:rFonts w:ascii="XO Thames" w:hAnsi="XO Thames"/>
      <w:sz w:val="28"/>
    </w:rPr>
  </w:style>
  <w:style w:styleId="Style_21" w:type="paragraph">
    <w:name w:val="toc 5"/>
    <w:basedOn w:val="Style_2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basedOn w:val="Style_2_ch"/>
    <w:link w:val="Style_21"/>
    <w:rPr>
      <w:rFonts w:ascii="XO Thames" w:hAnsi="XO Thames"/>
      <w:sz w:val="28"/>
    </w:rPr>
  </w:style>
  <w:style w:styleId="Style_22" w:type="paragraph">
    <w:name w:val="Subtitle"/>
    <w:basedOn w:val="Style_2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basedOn w:val="Style_2_ch"/>
    <w:link w:val="Style_22"/>
    <w:rPr>
      <w:rFonts w:ascii="XO Thames" w:hAnsi="XO Thames"/>
      <w:i w:val="1"/>
      <w:sz w:val="24"/>
    </w:rPr>
  </w:style>
  <w:style w:styleId="Style_23" w:type="paragraph">
    <w:name w:val="Unresolved Mention"/>
    <w:basedOn w:val="Style_14"/>
    <w:link w:val="Style_23_ch"/>
    <w:rPr>
      <w:color w:val="605E5C"/>
      <w:shd w:fill="E1DFDD" w:val="clear"/>
    </w:rPr>
  </w:style>
  <w:style w:styleId="Style_23_ch" w:type="character">
    <w:name w:val="Unresolved Mention"/>
    <w:basedOn w:val="Style_14_ch"/>
    <w:link w:val="Style_23"/>
    <w:rPr>
      <w:color w:val="605E5C"/>
      <w:shd w:fill="E1DFDD" w:val="clear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basedOn w:val="Style_2_ch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basedOn w:val="Style_2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basedOn w:val="Style_2_ch"/>
    <w:link w:val="Style_25"/>
    <w:rPr>
      <w:rFonts w:ascii="XO Thames" w:hAnsi="XO Thames"/>
      <w:b w:val="1"/>
      <w:sz w:val="24"/>
    </w:rPr>
  </w:style>
  <w:style w:styleId="Style_26" w:type="paragraph">
    <w:name w:val="heading 2"/>
    <w:basedOn w:val="Style_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basedOn w:val="Style_2_ch"/>
    <w:link w:val="Style_26"/>
    <w:rPr>
      <w:rFonts w:ascii="XO Thames" w:hAnsi="XO Thames"/>
      <w:b w:val="1"/>
      <w:sz w:val="28"/>
    </w:rPr>
  </w:style>
  <w:style w:styleId="Style_27" w:type="paragraph">
    <w:name w:val="FollowedHyperlink"/>
    <w:basedOn w:val="Style_14"/>
    <w:link w:val="Style_27_ch"/>
    <w:rPr>
      <w:color w:themeColor="followedHyperlink" w:val="954F72"/>
      <w:u w:val="single"/>
    </w:rPr>
  </w:style>
  <w:style w:styleId="Style_27_ch" w:type="character">
    <w:name w:val="FollowedHyperlink"/>
    <w:basedOn w:val="Style_14_ch"/>
    <w:link w:val="Style_27"/>
    <w:rPr>
      <w:color w:themeColor="followedHyperlink" w:val="954F72"/>
      <w:u w:val="single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MyOffice-ConsoleClient-Linux/30-1057.739.7919.691.1@89f4a034c81d4209c3ded56ae0069fc9a02e31e4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2023-11-05T18:14:44Z</dcterms:modified>
</cp:coreProperties>
</file>