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pStyle w:val="Style_2"/>
      </w:pPr>
      <w:r>
        <w:t xml:space="preserve"> 2.1.16 Рабочая программа по учебному предмету «Родной  язык (русский)»</w:t>
      </w:r>
    </w:p>
    <w:p w14:paraId="06000000">
      <w:pPr>
        <w:pStyle w:val="Style_2"/>
        <w:spacing w:after="0" w:line="240" w:lineRule="auto"/>
        <w:ind w:firstLine="0" w:left="120"/>
        <w:jc w:val="left"/>
        <w:rPr>
          <w:rFonts w:ascii="Times New Roman" w:hAnsi="Times New Roman"/>
          <w:sz w:val="24"/>
        </w:rPr>
      </w:pPr>
      <w:r>
        <w:t xml:space="preserve"> </w:t>
      </w:r>
      <w:bookmarkStart w:id="1" w:name="block-2486544"/>
      <w:bookmarkStart w:id="2" w:name="block-2486541"/>
      <w:bookmarkEnd w:id="2"/>
      <w:r>
        <w:rPr>
          <w:rFonts w:ascii="Times New Roman" w:hAnsi="Times New Roman"/>
          <w:b w:val="1"/>
          <w:color w:val="000000"/>
          <w:sz w:val="24"/>
        </w:rPr>
        <w:t>ПОЯСНИТЕЛЬНАЯ ЗАПИСКА</w:t>
      </w:r>
    </w:p>
    <w:p w14:paraId="07000000">
      <w:pPr>
        <w:pStyle w:val="Style_2"/>
        <w:spacing w:after="0" w:line="240" w:lineRule="auto"/>
        <w:ind w:firstLine="0" w:left="120"/>
        <w:jc w:val="both"/>
        <w:rPr>
          <w:rFonts w:ascii="Times New Roman" w:hAnsi="Times New Roman"/>
          <w:sz w:val="24"/>
        </w:rPr>
      </w:pPr>
    </w:p>
    <w:p w14:paraId="08000000">
      <w:pPr>
        <w:pStyle w:val="Style_2"/>
        <w:spacing w:after="0" w:line="240" w:lineRule="auto"/>
        <w:ind w:firstLine="600" w:left="0"/>
        <w:jc w:val="both"/>
        <w:rPr>
          <w:rFonts w:ascii="Times New Roman" w:hAnsi="Times New Roman"/>
          <w:color w:val="000000"/>
          <w:sz w:val="24"/>
        </w:rPr>
      </w:pPr>
      <w:r>
        <w:rPr>
          <w:rFonts w:ascii="Times New Roman" w:hAnsi="Times New Roman"/>
          <w:color w:val="000000"/>
          <w:sz w:val="24"/>
        </w:rPr>
        <w:t>Рабочая программа учебного предмета «Р</w:t>
      </w:r>
      <w:r>
        <w:rPr>
          <w:rFonts w:ascii="Times New Roman" w:hAnsi="Times New Roman"/>
          <w:color w:val="000000"/>
          <w:sz w:val="24"/>
        </w:rPr>
        <w:t>одной</w:t>
      </w:r>
      <w:r>
        <w:rPr>
          <w:rFonts w:ascii="Times New Roman" w:hAnsi="Times New Roman"/>
          <w:color w:val="000000"/>
          <w:sz w:val="24"/>
        </w:rPr>
        <w:t xml:space="preserve"> язык (русский)» на уровне среднего общего образования составлена на основе требований к результатам освоения ФОП СОО</w:t>
      </w:r>
    </w:p>
    <w:p w14:paraId="09000000">
      <w:pPr>
        <w:pStyle w:val="Style_3"/>
        <w:spacing w:after="0" w:before="0"/>
        <w:ind/>
        <w:jc w:val="both"/>
        <w:rPr>
          <w:color w:val="363636"/>
        </w:rPr>
      </w:pPr>
      <w:r>
        <w:rPr>
          <w:color w:val="363636"/>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r>
        <w:rPr>
          <w:color w:val="363636"/>
        </w:rPr>
        <w:t xml:space="preserve">; </w:t>
      </w:r>
      <w:r>
        <w:rPr>
          <w:color w:val="363636"/>
        </w:rPr>
        <w:t>в соответствии с ФГОС СОО (Приказ Министерства просвещения РФ от 12 августа 2022 г.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 Примерной основной образовательной программой среднего общего образования; Примерной программой воспитания (одобрена решением федерального учебно-методического объединения по общему образованию, протокол от 2 июня 2020 г. № 2/20)</w:t>
      </w:r>
      <w:r>
        <w:rPr>
          <w:color w:val="363636"/>
        </w:rPr>
        <w:t>.</w:t>
      </w:r>
    </w:p>
    <w:p w14:paraId="0A000000">
      <w:pPr>
        <w:pStyle w:val="Style_3"/>
        <w:spacing w:after="0" w:before="0"/>
        <w:ind/>
        <w:jc w:val="both"/>
        <w:rPr>
          <w:b w:val="1"/>
          <w:color w:val="363636"/>
        </w:rPr>
      </w:pPr>
      <w:r>
        <w:rPr>
          <w:b w:val="1"/>
          <w:color w:val="363636"/>
        </w:rPr>
        <w:t>ОБЩАЯ ХАРАКТЕРИСТИКА УЧЕБНОГО ПРЕДМЕТА «РОДНОЙ ЯЗЫК (РУССКИЙ)»</w:t>
      </w:r>
    </w:p>
    <w:p w14:paraId="0B000000">
      <w:pPr>
        <w:pStyle w:val="Style_3"/>
        <w:ind/>
        <w:jc w:val="both"/>
        <w:rPr>
          <w:color w:val="363636"/>
        </w:rPr>
      </w:pPr>
      <w:r>
        <w:rPr>
          <w:color w:val="363636"/>
        </w:rPr>
        <w:t xml:space="preserve">Примерная рабочая программа учебного предмета «Родной язык (русский)»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среднего общего образования по родному языку (русскому), заданных соответствующим Федеральным государственным образовательным стандартом для базового уровня. </w:t>
      </w:r>
    </w:p>
    <w:p w14:paraId="0C000000">
      <w:pPr>
        <w:pStyle w:val="Style_3"/>
        <w:ind/>
        <w:jc w:val="both"/>
        <w:rPr>
          <w:color w:val="363636"/>
        </w:rPr>
      </w:pPr>
      <w:r>
        <w:rPr>
          <w:color w:val="363636"/>
        </w:rPr>
        <w:t xml:space="preserve">В то же время программа курса русского языка в рамках предметной области «Родной язык и родная литература» имеет определённые особенности. Учебный предмет «Родной язык (русский)» дополняет содержание курса «Русский язык» в аспектах, связанных с отражением в русском языке культуры, истории русского народа и других народов России, с совершенствованием культуры речи и текстовой деятельности обучающихся. Предметные результаты освоения учебного предмета «Родной язык (русский)» отличаются от предметных результатов по другим родным языкам народов Российской Федерации в силу того, что в курсе русского родного языка не рассматриваются вопросы системного устройства языка и письменного оформления речи. </w:t>
      </w:r>
    </w:p>
    <w:p w14:paraId="0D000000">
      <w:pPr>
        <w:pStyle w:val="Style_3"/>
        <w:ind/>
        <w:jc w:val="both"/>
        <w:rPr>
          <w:color w:val="363636"/>
        </w:rPr>
      </w:pPr>
      <w:r>
        <w:rPr>
          <w:color w:val="363636"/>
        </w:rPr>
        <w:t>Изучение предмета «Родной язык (русский)» играет важную роль в реализации основных целевых установок среднего общего образования: в становлении основ гражданской идентичности и мировоззрения; духовно-нравственном развитии и воспитании школьников, формировании способности к организации своей деятельности.</w:t>
      </w:r>
    </w:p>
    <w:p w14:paraId="0E000000">
      <w:pPr>
        <w:pStyle w:val="Style_3"/>
        <w:ind/>
        <w:jc w:val="both"/>
        <w:rPr>
          <w:color w:val="363636"/>
        </w:rPr>
      </w:pPr>
      <w:r>
        <w:rPr>
          <w:color w:val="363636"/>
        </w:rPr>
        <w:t xml:space="preserve"> В «Стратегии государственной национальной политики Российской Федерации на период до 2025 года» отмечается, что «общероссийская гражданская идентичность основана на сохранении русской культурной доминанты, присущей всем народам России. 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w:t>
      </w:r>
      <w:r>
        <w:rPr>
          <w:color w:val="363636"/>
        </w:rPr>
        <w:t>единую российскую культуру»</w:t>
      </w:r>
      <w:r>
        <w:rPr>
          <w:color w:val="363636"/>
          <w:vertAlign w:val="superscript"/>
        </w:rPr>
        <w:footnoteReference w:id="1"/>
      </w:r>
      <w:r>
        <w:rPr>
          <w:color w:val="363636"/>
        </w:rPr>
        <w:t>. 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 — один из важнейших принципов национальной политики Российской Федерации</w:t>
      </w:r>
      <w:r>
        <w:rPr>
          <w:color w:val="363636"/>
          <w:vertAlign w:val="superscript"/>
        </w:rPr>
        <w:footnoteReference w:id="2"/>
      </w:r>
      <w:r>
        <w:rPr>
          <w:color w:val="363636"/>
        </w:rPr>
        <w:t>.</w:t>
      </w:r>
    </w:p>
    <w:p w14:paraId="0F000000">
      <w:pPr>
        <w:pStyle w:val="Style_3"/>
        <w:ind/>
        <w:jc w:val="both"/>
        <w:rPr>
          <w:color w:val="363636"/>
        </w:rPr>
      </w:pPr>
      <w:r>
        <w:rPr>
          <w:color w:val="363636"/>
        </w:rPr>
        <w:t xml:space="preserve"> 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 </w:t>
      </w:r>
    </w:p>
    <w:p w14:paraId="10000000">
      <w:pPr>
        <w:pStyle w:val="Style_3"/>
        <w:ind/>
        <w:jc w:val="both"/>
        <w:rPr>
          <w:color w:val="363636"/>
        </w:rPr>
      </w:pPr>
      <w:r>
        <w:rPr>
          <w:color w:val="363636"/>
        </w:rPr>
        <w:t xml:space="preserve">Системообразующей доминантной содержания курса родного русского языка на 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В соответствии с этим содержание учебного предмета «Родной язык (русский)» имеет следующие особенности: </w:t>
      </w:r>
    </w:p>
    <w:p w14:paraId="11000000">
      <w:pPr>
        <w:pStyle w:val="Style_3"/>
        <w:ind/>
        <w:jc w:val="both"/>
        <w:rPr>
          <w:color w:val="363636"/>
        </w:rPr>
      </w:pPr>
      <w:r>
        <w:rPr>
          <w:color w:val="363636"/>
        </w:rPr>
        <w:t xml:space="preserve">1) 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 </w:t>
      </w:r>
    </w:p>
    <w:p w14:paraId="12000000">
      <w:pPr>
        <w:pStyle w:val="Style_3"/>
        <w:ind/>
        <w:jc w:val="both"/>
        <w:rPr>
          <w:color w:val="363636"/>
        </w:rPr>
      </w:pPr>
      <w:r>
        <w:rPr>
          <w:color w:val="363636"/>
        </w:rPr>
        <w:t xml:space="preserve">2) направленность на формирование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w:t>
      </w:r>
    </w:p>
    <w:p w14:paraId="13000000">
      <w:pPr>
        <w:pStyle w:val="Style_3"/>
        <w:ind/>
        <w:jc w:val="both"/>
        <w:rPr>
          <w:color w:val="363636"/>
        </w:rPr>
      </w:pPr>
      <w:r>
        <w:rPr>
          <w:color w:val="363636"/>
        </w:rPr>
        <w:t xml:space="preserve">3) ориентированность во всех содержательных блоках учебного предмета прежде всего на анализ отражения в фактах языка русской языковой картины мира и </w:t>
      </w:r>
      <w:r>
        <w:rPr>
          <w:color w:val="363636"/>
        </w:rPr>
        <w:t>концептосферы</w:t>
      </w:r>
      <w:r>
        <w:rPr>
          <w:color w:val="363636"/>
        </w:rPr>
        <w:t xml:space="preserve"> русского народа, особенностей русского менталитета и морально-нравственных ценностей.</w:t>
      </w:r>
    </w:p>
    <w:p w14:paraId="14000000">
      <w:pPr>
        <w:pStyle w:val="Style_3"/>
        <w:ind/>
        <w:jc w:val="both"/>
        <w:rPr>
          <w:color w:val="363636"/>
        </w:rPr>
      </w:pPr>
      <w:r>
        <w:rPr>
          <w:color w:val="363636"/>
        </w:rPr>
        <w:t xml:space="preserve">Школьный курс родного русского языка опирается на содержание курса русского языка, представленного в образовательной области «Русский язык и литература», сопровождает и поддерживает его. </w:t>
      </w:r>
    </w:p>
    <w:p w14:paraId="15000000">
      <w:pPr>
        <w:pStyle w:val="Style_3"/>
        <w:ind/>
        <w:jc w:val="both"/>
        <w:rPr>
          <w:color w:val="363636"/>
        </w:rPr>
      </w:pPr>
      <w:r>
        <w:rPr>
          <w:b w:val="1"/>
          <w:color w:val="363636"/>
        </w:rPr>
        <w:t xml:space="preserve">Основные содержательные линии настоящей программы </w:t>
      </w:r>
      <w:r>
        <w:rPr>
          <w:color w:val="363636"/>
        </w:rPr>
        <w:t>(блоки программы) соотносятся с основными содержательными линиями основного курса русского языка, но не дублируют их.</w:t>
      </w:r>
    </w:p>
    <w:p w14:paraId="16000000">
      <w:pPr>
        <w:pStyle w:val="Style_3"/>
        <w:ind/>
        <w:jc w:val="both"/>
        <w:rPr>
          <w:color w:val="363636"/>
        </w:rPr>
      </w:pPr>
      <w:r>
        <w:rPr>
          <w:color w:val="363636"/>
        </w:rPr>
        <w:t xml:space="preserve">Первая содержательная линия </w:t>
      </w:r>
      <w:r>
        <w:rPr>
          <w:b w:val="1"/>
          <w:color w:val="363636"/>
        </w:rPr>
        <w:t>«Язык и культура»</w:t>
      </w:r>
      <w:r>
        <w:rPr>
          <w:color w:val="363636"/>
        </w:rPr>
        <w:t xml:space="preserve"> представлена в программе темами, связанными с особенностями русской языковой картины мира и отражения в ней менталитета русского народа; основные типы национально-специфической лексики русского языка; активные процессы и новые тенденции в развитии русского языка новейшего периода; особенности и разновидности письменной речи начала XXI в. в современной цифровой (виртуальной) коммуникации; словари русского языка, отражающие словарный состав русского языка в новейший период его истории.</w:t>
      </w:r>
    </w:p>
    <w:p w14:paraId="17000000">
      <w:pPr>
        <w:pStyle w:val="Style_3"/>
        <w:ind/>
        <w:jc w:val="both"/>
        <w:rPr>
          <w:color w:val="363636"/>
        </w:rPr>
      </w:pPr>
      <w:r>
        <w:rPr>
          <w:color w:val="363636"/>
        </w:rPr>
        <w:t xml:space="preserve">Вторая содержательная линия </w:t>
      </w:r>
      <w:r>
        <w:rPr>
          <w:b w:val="1"/>
          <w:color w:val="363636"/>
        </w:rPr>
        <w:t>«Культура речи»,</w:t>
      </w:r>
      <w:r>
        <w:rPr>
          <w:color w:val="363636"/>
        </w:rPr>
        <w:t xml:space="preserve"> раскрывающая проблемы современной речевой культуры, нацелена на формирование у обучающихся ответственного и осознанного отношения к использованию русского языка во всех сферах жизни, развитие способности обучающихся старшеклассников ориентироваться в современной речевой среде с учётом требований экологии языка и  повышение их речевой культуры; на формирование представлений о культуре речи как компоненте национальной культуры, о вариантах языковой нормы. </w:t>
      </w:r>
    </w:p>
    <w:p w14:paraId="18000000">
      <w:pPr>
        <w:pStyle w:val="Style_3"/>
        <w:ind/>
        <w:jc w:val="both"/>
        <w:rPr>
          <w:color w:val="363636"/>
        </w:rPr>
      </w:pPr>
      <w:r>
        <w:rPr>
          <w:color w:val="363636"/>
        </w:rPr>
        <w:t xml:space="preserve">Третья содержательная линия </w:t>
      </w:r>
      <w:r>
        <w:rPr>
          <w:b w:val="1"/>
          <w:color w:val="363636"/>
        </w:rPr>
        <w:t>«Речь. Речевая деятельность. Текст»</w:t>
      </w:r>
      <w:r>
        <w:rPr>
          <w:color w:val="363636"/>
        </w:rPr>
        <w:t xml:space="preserve"> нацелена 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приёмами оптимизации процессов чтения и понимания гипертекстов, с современными информационно-справочными ресурсами, электронными базами, пространством блогосферы.</w:t>
      </w:r>
    </w:p>
    <w:p w14:paraId="19000000">
      <w:pPr>
        <w:pStyle w:val="Style_3"/>
        <w:ind/>
        <w:jc w:val="both"/>
        <w:rPr>
          <w:color w:val="363636"/>
        </w:rPr>
      </w:pPr>
      <w:r>
        <w:rPr>
          <w:b w:val="1"/>
          <w:color w:val="363636"/>
        </w:rPr>
        <w:t>ЦЕЛИ ИЗУЧЕНИЯ УЧЕБНОГО ПРЕДМЕТА «РОДНОЙ ЯЗЫК (РУССКИЙ)»</w:t>
      </w:r>
    </w:p>
    <w:p w14:paraId="1A000000">
      <w:pPr>
        <w:pStyle w:val="Style_3"/>
        <w:ind/>
        <w:jc w:val="both"/>
        <w:rPr>
          <w:color w:val="363636"/>
        </w:rPr>
      </w:pPr>
      <w:r>
        <w:rPr>
          <w:color w:val="363636"/>
        </w:rPr>
        <w:t>Целями изучения родного языка (русского) по программам среднего общего образования являются:</w:t>
      </w:r>
    </w:p>
    <w:p w14:paraId="1B000000">
      <w:pPr>
        <w:pStyle w:val="Style_3"/>
        <w:ind/>
        <w:jc w:val="both"/>
        <w:rPr>
          <w:color w:val="363636"/>
        </w:rPr>
      </w:pPr>
      <w:r>
        <w:rPr>
          <w:color w:val="363636"/>
        </w:rPr>
        <w:t xml:space="preserve">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о традиционных российских духовно-нравственных ценностях как основе российского общества; воспитание культуры межнационального общения; </w:t>
      </w:r>
    </w:p>
    <w:p w14:paraId="1C000000">
      <w:pPr>
        <w:pStyle w:val="Style_3"/>
        <w:ind/>
        <w:jc w:val="both"/>
        <w:rPr>
          <w:color w:val="363636"/>
        </w:rPr>
      </w:pPr>
      <w:r>
        <w:rPr>
          <w:color w:val="363636"/>
        </w:rPr>
        <w:t>воспитание познавательного интереса и любви к родному русскому языку, отношения к нему как к духовной, нравственной и культурной ценности, а через него — к родной культуре; ответственности за языковую культуру как национальное достояние;</w:t>
      </w:r>
    </w:p>
    <w:p w14:paraId="1D000000">
      <w:pPr>
        <w:pStyle w:val="Style_3"/>
        <w:ind/>
        <w:jc w:val="both"/>
        <w:rPr>
          <w:color w:val="363636"/>
        </w:rPr>
      </w:pPr>
      <w:r>
        <w:rPr>
          <w:color w:val="363636"/>
        </w:rPr>
        <w:t>воспитание уважительного отношения к культурам и языкам народов России;</w:t>
      </w:r>
    </w:p>
    <w:p w14:paraId="1E000000">
      <w:pPr>
        <w:pStyle w:val="Style_3"/>
        <w:ind/>
        <w:jc w:val="both"/>
        <w:rPr>
          <w:color w:val="363636"/>
        </w:rPr>
      </w:pPr>
      <w:r>
        <w:rPr>
          <w:color w:val="363636"/>
        </w:rPr>
        <w:t>овладение культурой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14:paraId="1F000000">
      <w:pPr>
        <w:pStyle w:val="Style_3"/>
        <w:ind/>
        <w:jc w:val="both"/>
        <w:rPr>
          <w:color w:val="363636"/>
        </w:rPr>
      </w:pPr>
      <w:r>
        <w:rPr>
          <w:color w:val="363636"/>
        </w:rPr>
        <w:t xml:space="preserve">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развитии русского языка новейшего периода; о русском литературном языке как высшей форме </w:t>
      </w:r>
      <w:r>
        <w:rPr>
          <w:color w:val="363636"/>
        </w:rPr>
        <w:t xml:space="preserve">национального языка, 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 </w:t>
      </w:r>
    </w:p>
    <w:p w14:paraId="20000000">
      <w:pPr>
        <w:pStyle w:val="Style_3"/>
        <w:ind/>
        <w:jc w:val="both"/>
        <w:rPr>
          <w:color w:val="363636"/>
        </w:rPr>
      </w:pPr>
      <w:r>
        <w:rPr>
          <w:color w:val="363636"/>
        </w:rPr>
        <w:t>совершенствование устной и письменной речевой культуры, формирование гибких навыков использования языка в разных сферах и ситуациях общения на основе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обогащение словарного запаса и грамматического строя речи обучающихся;</w:t>
      </w:r>
    </w:p>
    <w:p w14:paraId="21000000">
      <w:pPr>
        <w:pStyle w:val="Style_3"/>
        <w:ind/>
        <w:jc w:val="both"/>
        <w:rPr>
          <w:color w:val="363636"/>
        </w:rPr>
      </w:pPr>
      <w:r>
        <w:rPr>
          <w:color w:val="363636"/>
        </w:rP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общения;</w:t>
      </w:r>
    </w:p>
    <w:p w14:paraId="22000000">
      <w:pPr>
        <w:pStyle w:val="Style_3"/>
        <w:ind/>
        <w:jc w:val="both"/>
        <w:rPr>
          <w:color w:val="363636"/>
        </w:rPr>
      </w:pPr>
      <w:r>
        <w:rPr>
          <w:color w:val="363636"/>
        </w:rPr>
        <w:t>совершенствование умений функциональной грамотности: текстовой деятельности, умений осуществлять информационный поиск, дифференцировать и 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инфографика и др.); умений трансформировать, интерпретировать тексты и  использовать полученную информацию в практической деятельности.</w:t>
      </w:r>
    </w:p>
    <w:p w14:paraId="23000000">
      <w:pPr>
        <w:pStyle w:val="Style_3"/>
        <w:spacing w:after="0" w:before="0"/>
        <w:ind/>
        <w:jc w:val="both"/>
        <w:rPr>
          <w:b w:val="1"/>
          <w:color w:val="363636"/>
        </w:rPr>
      </w:pPr>
      <w:r>
        <w:rPr>
          <w:b w:val="1"/>
          <w:color w:val="363636"/>
        </w:rPr>
        <w:t xml:space="preserve">МЕСТО УЧЕБНОГО ПРЕДМЕТА </w:t>
      </w:r>
      <w:r>
        <w:br/>
      </w:r>
      <w:r>
        <w:rPr>
          <w:b w:val="1"/>
          <w:color w:val="363636"/>
        </w:rPr>
        <w:t>«РОДНОЙ ЯЗЫК (РУССКИЙ)» В УЧЕБНОМ ПЛАНЕ</w:t>
      </w:r>
    </w:p>
    <w:p w14:paraId="24000000">
      <w:pPr>
        <w:pStyle w:val="Style_2"/>
        <w:spacing w:after="0" w:line="240" w:lineRule="auto"/>
        <w:ind/>
        <w:jc w:val="both"/>
        <w:rPr>
          <w:rFonts w:ascii="Times New Roman" w:hAnsi="Times New Roman"/>
          <w:sz w:val="24"/>
        </w:rPr>
      </w:pPr>
      <w:r>
        <w:rPr>
          <w:rFonts w:ascii="Times New Roman" w:hAnsi="Times New Roman"/>
          <w:color w:val="363636"/>
          <w:sz w:val="24"/>
        </w:rPr>
        <w:t xml:space="preserve"> </w:t>
      </w:r>
      <w:r>
        <w:rPr>
          <w:rFonts w:ascii="Times New Roman" w:hAnsi="Times New Roman"/>
          <w:color w:val="000000"/>
          <w:sz w:val="24"/>
        </w:rPr>
        <w:t>На изучение</w:t>
      </w:r>
      <w:r>
        <w:rPr>
          <w:rFonts w:ascii="Times New Roman" w:hAnsi="Times New Roman"/>
          <w:color w:val="000000"/>
          <w:sz w:val="24"/>
        </w:rPr>
        <w:t xml:space="preserve"> родного</w:t>
      </w:r>
      <w:r>
        <w:rPr>
          <w:rFonts w:ascii="Times New Roman" w:hAnsi="Times New Roman"/>
          <w:color w:val="000000"/>
          <w:sz w:val="24"/>
        </w:rPr>
        <w:t xml:space="preserve"> </w:t>
      </w:r>
      <w:r>
        <w:rPr>
          <w:rFonts w:ascii="Times New Roman" w:hAnsi="Times New Roman"/>
          <w:color w:val="000000"/>
          <w:sz w:val="24"/>
        </w:rPr>
        <w:t>(</w:t>
      </w:r>
      <w:r>
        <w:rPr>
          <w:rFonts w:ascii="Times New Roman" w:hAnsi="Times New Roman"/>
          <w:color w:val="000000"/>
          <w:sz w:val="24"/>
        </w:rPr>
        <w:t>русского</w:t>
      </w:r>
      <w:r>
        <w:rPr>
          <w:rFonts w:ascii="Times New Roman" w:hAnsi="Times New Roman"/>
          <w:color w:val="000000"/>
          <w:sz w:val="24"/>
        </w:rPr>
        <w:t>)</w:t>
      </w:r>
      <w:r>
        <w:rPr>
          <w:rFonts w:ascii="Times New Roman" w:hAnsi="Times New Roman"/>
          <w:color w:val="000000"/>
          <w:sz w:val="24"/>
        </w:rPr>
        <w:t xml:space="preserve"> языка в 10–11 классах основного среднего образования в учебном плане отводится: в 10 классе – </w:t>
      </w:r>
      <w:r>
        <w:rPr>
          <w:rFonts w:ascii="Times New Roman" w:hAnsi="Times New Roman"/>
          <w:color w:val="000000"/>
          <w:sz w:val="24"/>
        </w:rPr>
        <w:t>34</w:t>
      </w:r>
      <w:r>
        <w:rPr>
          <w:rFonts w:ascii="Times New Roman" w:hAnsi="Times New Roman"/>
          <w:color w:val="000000"/>
          <w:sz w:val="24"/>
        </w:rPr>
        <w:t xml:space="preserve"> час</w:t>
      </w:r>
      <w:r>
        <w:rPr>
          <w:rFonts w:ascii="Times New Roman" w:hAnsi="Times New Roman"/>
          <w:color w:val="000000"/>
          <w:sz w:val="24"/>
        </w:rPr>
        <w:t>а</w:t>
      </w: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rPr>
        <w:t xml:space="preserve"> час в неделю), в 11 классе – </w:t>
      </w:r>
      <w:r>
        <w:rPr>
          <w:rFonts w:ascii="Times New Roman" w:hAnsi="Times New Roman"/>
          <w:color w:val="000000"/>
          <w:sz w:val="24"/>
        </w:rPr>
        <w:t xml:space="preserve">17 </w:t>
      </w:r>
      <w:r>
        <w:rPr>
          <w:rFonts w:ascii="Times New Roman" w:hAnsi="Times New Roman"/>
          <w:color w:val="000000"/>
          <w:sz w:val="24"/>
        </w:rPr>
        <w:t>час</w:t>
      </w:r>
      <w:r>
        <w:rPr>
          <w:rFonts w:ascii="Times New Roman" w:hAnsi="Times New Roman"/>
          <w:color w:val="000000"/>
          <w:sz w:val="24"/>
        </w:rPr>
        <w:t xml:space="preserve">ов </w:t>
      </w:r>
      <w:r>
        <w:rPr>
          <w:rFonts w:ascii="Times New Roman" w:hAnsi="Times New Roman"/>
          <w:color w:val="000000"/>
          <w:sz w:val="24"/>
        </w:rPr>
        <w:t>(</w:t>
      </w:r>
      <w:r>
        <w:rPr>
          <w:rFonts w:ascii="Times New Roman" w:hAnsi="Times New Roman"/>
          <w:color w:val="000000"/>
          <w:sz w:val="24"/>
        </w:rPr>
        <w:t>1</w:t>
      </w:r>
      <w:r>
        <w:rPr>
          <w:rFonts w:ascii="Times New Roman" w:hAnsi="Times New Roman"/>
          <w:color w:val="000000"/>
          <w:sz w:val="24"/>
        </w:rPr>
        <w:t xml:space="preserve"> час</w:t>
      </w:r>
      <w:r>
        <w:rPr>
          <w:rFonts w:ascii="Times New Roman" w:hAnsi="Times New Roman"/>
          <w:color w:val="000000"/>
          <w:sz w:val="24"/>
        </w:rPr>
        <w:t xml:space="preserve"> </w:t>
      </w:r>
      <w:r>
        <w:rPr>
          <w:rFonts w:ascii="Times New Roman" w:hAnsi="Times New Roman"/>
          <w:color w:val="000000"/>
          <w:sz w:val="24"/>
        </w:rPr>
        <w:t xml:space="preserve">в </w:t>
      </w:r>
      <w:r>
        <w:rPr>
          <w:rFonts w:ascii="Times New Roman" w:hAnsi="Times New Roman"/>
          <w:color w:val="000000"/>
          <w:sz w:val="24"/>
        </w:rPr>
        <w:t xml:space="preserve">две </w:t>
      </w:r>
      <w:r>
        <w:rPr>
          <w:rFonts w:ascii="Times New Roman" w:hAnsi="Times New Roman"/>
          <w:color w:val="000000"/>
          <w:sz w:val="24"/>
        </w:rPr>
        <w:t>недел</w:t>
      </w:r>
      <w:r>
        <w:rPr>
          <w:rFonts w:ascii="Times New Roman" w:hAnsi="Times New Roman"/>
          <w:color w:val="000000"/>
          <w:sz w:val="24"/>
        </w:rPr>
        <w:t>и</w:t>
      </w:r>
      <w:r>
        <w:rPr>
          <w:rFonts w:ascii="Times New Roman" w:hAnsi="Times New Roman"/>
          <w:color w:val="000000"/>
          <w:sz w:val="24"/>
        </w:rPr>
        <w:t>).</w:t>
      </w:r>
    </w:p>
    <w:p w14:paraId="25000000">
      <w:pPr>
        <w:pStyle w:val="Style_2"/>
        <w:keepNext w:val="1"/>
        <w:spacing w:after="60" w:before="240" w:line="240" w:lineRule="auto"/>
        <w:ind/>
        <w:jc w:val="both"/>
        <w:outlineLvl w:val="0"/>
        <w:rPr>
          <w:rFonts w:ascii="Times New Roman" w:hAnsi="Times New Roman"/>
          <w:b w:val="1"/>
          <w:sz w:val="24"/>
        </w:rPr>
      </w:pPr>
      <w:r>
        <w:rPr>
          <w:rFonts w:ascii="Times New Roman" w:hAnsi="Times New Roman"/>
          <w:b w:val="1"/>
          <w:sz w:val="24"/>
        </w:rPr>
        <w:t xml:space="preserve">ПЛАНИРУЕМЫЕ РЕЗУЛЬТАТЫ ОСВОЕНИЯ УЧЕБНОГО ПРЕДМЕТА НА УРОВНЕ </w:t>
      </w:r>
      <w:r>
        <w:br/>
      </w:r>
      <w:r>
        <w:rPr>
          <w:rFonts w:ascii="Times New Roman" w:hAnsi="Times New Roman"/>
          <w:b w:val="1"/>
          <w:sz w:val="24"/>
        </w:rPr>
        <w:t>СРЕДНЕГО ОБЩЕГО ОБРАЗОВАНИЯ</w:t>
      </w:r>
    </w:p>
    <w:p w14:paraId="26000000">
      <w:pPr>
        <w:pStyle w:val="Style_2"/>
        <w:keepNext w:val="1"/>
        <w:spacing w:after="60" w:before="240" w:line="240" w:lineRule="auto"/>
        <w:ind/>
        <w:jc w:val="both"/>
        <w:outlineLvl w:val="1"/>
        <w:rPr>
          <w:rFonts w:ascii="Times New Roman" w:hAnsi="Times New Roman"/>
          <w:b w:val="1"/>
          <w:sz w:val="24"/>
        </w:rPr>
      </w:pPr>
      <w:r>
        <w:rPr>
          <w:rFonts w:ascii="Times New Roman" w:hAnsi="Times New Roman"/>
          <w:b w:val="1"/>
          <w:sz w:val="24"/>
        </w:rPr>
        <w:t>ЛИЧНОСТНЫЕ РЕЗУЛЬТАТЫ</w:t>
      </w:r>
    </w:p>
    <w:p w14:paraId="27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Личностные результаты освоения обучающимися программы среднего общего образования по родному языку (русскому)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8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Личностные результаты освоения обучающимися Примерной рабочей программы среднего общего образования по родному языку (русскому)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w:t>
      </w:r>
      <w:r>
        <w:rPr>
          <w:rFonts w:ascii="Times New Roman" w:hAnsi="Times New Roman"/>
          <w:color w:val="000000"/>
          <w:sz w:val="24"/>
        </w:rPr>
        <w:t>том числе в части:</w:t>
      </w:r>
    </w:p>
    <w:p w14:paraId="29000000">
      <w:pPr>
        <w:pStyle w:val="Style_2"/>
        <w:widowControl w:val="0"/>
        <w:spacing w:after="0" w:line="240" w:lineRule="auto"/>
        <w:ind w:firstLine="227" w:left="0"/>
        <w:jc w:val="both"/>
        <w:rPr>
          <w:rFonts w:ascii="Times New Roman" w:hAnsi="Times New Roman"/>
          <w:i w:val="1"/>
          <w:color w:val="000000"/>
          <w:sz w:val="24"/>
        </w:rPr>
      </w:pPr>
      <w:r>
        <w:rPr>
          <w:rFonts w:ascii="Times New Roman" w:hAnsi="Times New Roman"/>
          <w:i w:val="1"/>
          <w:color w:val="000000"/>
          <w:sz w:val="24"/>
        </w:rPr>
        <w:t>1. Гражданского воспитания:</w:t>
      </w:r>
    </w:p>
    <w:p w14:paraId="2A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сформированность гражданской позиции обучающегося как активного и ответственного члена российского общества;</w:t>
      </w:r>
    </w:p>
    <w:p w14:paraId="2B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осознание своих конституционных прав и обязанностей, уважение закона и правопорядка;</w:t>
      </w:r>
    </w:p>
    <w:p w14:paraId="2C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принятие традиционных национальных, общечеловеческих гуманистических и демократических ценностей; </w:t>
      </w:r>
    </w:p>
    <w:p w14:paraId="2D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E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F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умение взаимодействовать с социальными институтами в соответствии с их функциями и назначением;</w:t>
      </w:r>
    </w:p>
    <w:p w14:paraId="30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готовность к гуманитарной и волонтёрской деятельности.</w:t>
      </w:r>
    </w:p>
    <w:p w14:paraId="31000000">
      <w:pPr>
        <w:pStyle w:val="Style_2"/>
        <w:widowControl w:val="0"/>
        <w:spacing w:after="0" w:line="240" w:lineRule="auto"/>
        <w:ind w:firstLine="227" w:left="0"/>
        <w:jc w:val="both"/>
        <w:rPr>
          <w:rFonts w:ascii="Times New Roman" w:hAnsi="Times New Roman"/>
          <w:i w:val="1"/>
          <w:color w:val="000000"/>
          <w:sz w:val="24"/>
        </w:rPr>
      </w:pPr>
      <w:r>
        <w:rPr>
          <w:rFonts w:ascii="Times New Roman" w:hAnsi="Times New Roman"/>
          <w:i w:val="1"/>
          <w:color w:val="000000"/>
          <w:sz w:val="24"/>
        </w:rPr>
        <w:t>2. Патриотического воспитания:</w:t>
      </w:r>
    </w:p>
    <w:p w14:paraId="32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России; </w:t>
      </w:r>
    </w:p>
    <w:p w14:paraId="33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w:t>
      </w:r>
    </w:p>
    <w:p w14:paraId="34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идейная убеждённость, готовность к служению и защите Оте­чества, ответственность за его судьбу.</w:t>
      </w:r>
    </w:p>
    <w:p w14:paraId="35000000">
      <w:pPr>
        <w:pStyle w:val="Style_2"/>
        <w:widowControl w:val="0"/>
        <w:spacing w:after="0" w:line="240" w:lineRule="auto"/>
        <w:ind w:firstLine="227" w:left="0"/>
        <w:jc w:val="both"/>
        <w:rPr>
          <w:rFonts w:ascii="Times New Roman" w:hAnsi="Times New Roman"/>
          <w:i w:val="1"/>
          <w:color w:val="000000"/>
          <w:sz w:val="24"/>
        </w:rPr>
      </w:pPr>
      <w:r>
        <w:rPr>
          <w:rFonts w:ascii="Times New Roman" w:hAnsi="Times New Roman"/>
          <w:i w:val="1"/>
          <w:color w:val="000000"/>
          <w:sz w:val="24"/>
        </w:rPr>
        <w:t>3. Духовно-нравственного воспитания:</w:t>
      </w:r>
    </w:p>
    <w:p w14:paraId="36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осознание духовных ценностей российского народа;</w:t>
      </w:r>
    </w:p>
    <w:p w14:paraId="37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сформированность нравственного сознания, этического поведения; </w:t>
      </w:r>
    </w:p>
    <w:p w14:paraId="38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способность адекватно оценивать ситуацию и принимать осознанные решения, ориентируясь на морально-нравственные нормы и ценности;</w:t>
      </w:r>
    </w:p>
    <w:p w14:paraId="39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осознание личного вклада в построение устойчивого будущего;</w:t>
      </w:r>
    </w:p>
    <w:p w14:paraId="3A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B000000">
      <w:pPr>
        <w:pStyle w:val="Style_2"/>
        <w:widowControl w:val="0"/>
        <w:spacing w:after="0" w:line="240" w:lineRule="auto"/>
        <w:ind w:firstLine="227" w:left="0"/>
        <w:jc w:val="both"/>
        <w:rPr>
          <w:rFonts w:ascii="Times New Roman" w:hAnsi="Times New Roman"/>
          <w:i w:val="1"/>
          <w:color w:val="000000"/>
          <w:sz w:val="24"/>
        </w:rPr>
      </w:pPr>
      <w:r>
        <w:rPr>
          <w:rFonts w:ascii="Times New Roman" w:hAnsi="Times New Roman"/>
          <w:i w:val="1"/>
          <w:color w:val="000000"/>
          <w:sz w:val="24"/>
        </w:rPr>
        <w:t>4. Эстетического воспитания:</w:t>
      </w:r>
    </w:p>
    <w:p w14:paraId="3C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эстетическое отношение к миру, включая эстетику быта, научного и технического творчества, спорта, труда, общественных отношений;</w:t>
      </w:r>
    </w:p>
    <w:p w14:paraId="3D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E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убеждённость в значимости для личности и общества отечественного и мирового искусства, этнических культурных традиций и народного творчества, в том числе словесного;</w:t>
      </w:r>
    </w:p>
    <w:p w14:paraId="3F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w:t>
      </w:r>
    </w:p>
    <w:p w14:paraId="40000000">
      <w:pPr>
        <w:pStyle w:val="Style_2"/>
        <w:widowControl w:val="0"/>
        <w:spacing w:after="0" w:line="240" w:lineRule="auto"/>
        <w:ind w:firstLine="227" w:left="0"/>
        <w:jc w:val="both"/>
        <w:rPr>
          <w:rFonts w:ascii="Times New Roman" w:hAnsi="Times New Roman"/>
          <w:i w:val="1"/>
          <w:color w:val="000000"/>
          <w:sz w:val="24"/>
        </w:rPr>
      </w:pPr>
      <w:r>
        <w:rPr>
          <w:rFonts w:ascii="Times New Roman" w:hAnsi="Times New Roman"/>
          <w:i w:val="1"/>
          <w:color w:val="000000"/>
          <w:sz w:val="24"/>
        </w:rPr>
        <w:t>5. Физического воспитания:</w:t>
      </w:r>
    </w:p>
    <w:p w14:paraId="41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сформированность здорового и безопасного образа жизни, ответственного отношения к своему здоровью;</w:t>
      </w:r>
    </w:p>
    <w:p w14:paraId="42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потребность в физическом совершенствовании, занятиях спортивно-оздоровительной деятельностью;</w:t>
      </w:r>
    </w:p>
    <w:p w14:paraId="43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активное неприятие вредных привычек и иных форм причинения вреда физическому и психическому здоровью.</w:t>
      </w:r>
    </w:p>
    <w:p w14:paraId="44000000">
      <w:pPr>
        <w:pStyle w:val="Style_2"/>
        <w:widowControl w:val="0"/>
        <w:spacing w:after="0" w:line="240" w:lineRule="auto"/>
        <w:ind w:firstLine="227" w:left="0"/>
        <w:jc w:val="both"/>
        <w:rPr>
          <w:rFonts w:ascii="Times New Roman" w:hAnsi="Times New Roman"/>
          <w:i w:val="1"/>
          <w:color w:val="000000"/>
          <w:sz w:val="24"/>
        </w:rPr>
      </w:pPr>
      <w:r>
        <w:rPr>
          <w:rFonts w:ascii="Times New Roman" w:hAnsi="Times New Roman"/>
          <w:i w:val="1"/>
          <w:color w:val="000000"/>
          <w:sz w:val="24"/>
        </w:rPr>
        <w:t>6. Трудового воспитания:</w:t>
      </w:r>
    </w:p>
    <w:p w14:paraId="45000000">
      <w:pPr>
        <w:pStyle w:val="Style_2"/>
        <w:widowControl w:val="0"/>
        <w:spacing w:after="0" w:line="240" w:lineRule="auto"/>
        <w:ind w:firstLine="227" w:left="0"/>
        <w:jc w:val="both"/>
        <w:rPr>
          <w:rFonts w:ascii="Times New Roman" w:hAnsi="Times New Roman"/>
          <w:color w:val="000000"/>
          <w:spacing w:val="4"/>
          <w:sz w:val="24"/>
        </w:rPr>
      </w:pPr>
      <w:r>
        <w:rPr>
          <w:rFonts w:ascii="Times New Roman" w:hAnsi="Times New Roman"/>
          <w:color w:val="000000"/>
          <w:spacing w:val="4"/>
          <w:sz w:val="24"/>
        </w:rPr>
        <w:t>готовность к труду, осознание ценности мастерства, трудолюбие;</w:t>
      </w:r>
    </w:p>
    <w:p w14:paraId="46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 </w:t>
      </w:r>
    </w:p>
    <w:p w14:paraId="47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интерес к различным сферам профессиональной деятельности, 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
    <w:p w14:paraId="48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готовность и способность к образованию и самообразованию на протяжении всей жизни.</w:t>
      </w:r>
    </w:p>
    <w:p w14:paraId="49000000">
      <w:pPr>
        <w:pStyle w:val="Style_2"/>
        <w:widowControl w:val="0"/>
        <w:spacing w:after="0" w:line="240" w:lineRule="auto"/>
        <w:ind w:firstLine="227" w:left="0"/>
        <w:jc w:val="both"/>
        <w:rPr>
          <w:rFonts w:ascii="Times New Roman" w:hAnsi="Times New Roman"/>
          <w:i w:val="1"/>
          <w:color w:val="000000"/>
          <w:sz w:val="24"/>
        </w:rPr>
      </w:pPr>
      <w:r>
        <w:rPr>
          <w:rFonts w:ascii="Times New Roman" w:hAnsi="Times New Roman"/>
          <w:i w:val="1"/>
          <w:color w:val="000000"/>
          <w:sz w:val="24"/>
        </w:rPr>
        <w:t>7. Экологического воспитания:</w:t>
      </w:r>
    </w:p>
    <w:p w14:paraId="4A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4B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планирование и осуществление действий в окружающей среде на основе знания целей устойчивого развития человечества; </w:t>
      </w:r>
    </w:p>
    <w:p w14:paraId="4C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4D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расширение опыта деятельности экологической направленности.</w:t>
      </w:r>
    </w:p>
    <w:p w14:paraId="4E000000">
      <w:pPr>
        <w:pStyle w:val="Style_2"/>
        <w:widowControl w:val="0"/>
        <w:spacing w:after="0" w:line="240" w:lineRule="auto"/>
        <w:ind w:firstLine="227" w:left="0"/>
        <w:jc w:val="both"/>
        <w:rPr>
          <w:rFonts w:ascii="Times New Roman" w:hAnsi="Times New Roman"/>
          <w:i w:val="1"/>
          <w:color w:val="000000"/>
          <w:sz w:val="24"/>
        </w:rPr>
      </w:pPr>
      <w:r>
        <w:rPr>
          <w:rFonts w:ascii="Times New Roman" w:hAnsi="Times New Roman"/>
          <w:i w:val="1"/>
          <w:color w:val="000000"/>
          <w:sz w:val="24"/>
        </w:rPr>
        <w:t>8. Ценности научного познания:</w:t>
      </w:r>
    </w:p>
    <w:p w14:paraId="4F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0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совершенствование языковой и читательской культуры как средства взаимодействия между людьми и познания мира;</w:t>
      </w:r>
    </w:p>
    <w:p w14:paraId="51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 </w:t>
      </w:r>
    </w:p>
    <w:p w14:paraId="52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В процессе достижения личностных результатов освоения обучающимися Примерной рабочей программы по родному языку (русскому) среднего общего образования у обучающихся совершенствуется </w:t>
      </w:r>
      <w:r>
        <w:rPr>
          <w:rFonts w:ascii="Times New Roman" w:hAnsi="Times New Roman"/>
          <w:i w:val="1"/>
          <w:color w:val="000000"/>
          <w:sz w:val="24"/>
        </w:rPr>
        <w:t>эмоциональный интеллект</w:t>
      </w:r>
      <w:r>
        <w:rPr>
          <w:rFonts w:ascii="Times New Roman" w:hAnsi="Times New Roman"/>
          <w:color w:val="000000"/>
          <w:sz w:val="24"/>
        </w:rPr>
        <w:t>, предполагающий сформированность:</w:t>
      </w:r>
    </w:p>
    <w:p w14:paraId="53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i w:val="1"/>
          <w:color w:val="000000"/>
          <w:sz w:val="24"/>
        </w:rPr>
        <w:t>самосознания</w:t>
      </w:r>
      <w:r>
        <w:rPr>
          <w:rFonts w:ascii="Times New Roman" w:hAnsi="Times New Roman"/>
          <w:color w:val="000000"/>
          <w:sz w:val="24"/>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4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i w:val="1"/>
          <w:color w:val="000000"/>
          <w:sz w:val="24"/>
        </w:rPr>
        <w:t>саморегулирования</w:t>
      </w:r>
      <w:r>
        <w:rPr>
          <w:rFonts w:ascii="Times New Roman" w:hAnsi="Times New Roman"/>
          <w:color w:val="000000"/>
          <w:sz w:val="24"/>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5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i w:val="1"/>
          <w:color w:val="000000"/>
          <w:sz w:val="24"/>
        </w:rPr>
        <w:t>внутренней мотивации</w:t>
      </w:r>
      <w:r>
        <w:rPr>
          <w:rFonts w:ascii="Times New Roman" w:hAnsi="Times New Roman"/>
          <w:color w:val="000000"/>
          <w:sz w:val="24"/>
        </w:rPr>
        <w:t xml:space="preserve">, включающей стремление к достижению цели и успеху, оптимизм, инициативность, умение действовать, исходя из своих возможностей; </w:t>
      </w:r>
    </w:p>
    <w:p w14:paraId="56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i w:val="1"/>
          <w:color w:val="000000"/>
          <w:sz w:val="24"/>
        </w:rPr>
        <w:t>эмпатии</w:t>
      </w:r>
      <w:r>
        <w:rPr>
          <w:rFonts w:ascii="Times New Roman" w:hAnsi="Times New Roman"/>
          <w:color w:val="000000"/>
          <w:sz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7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i w:val="1"/>
          <w:color w:val="000000"/>
          <w:sz w:val="24"/>
        </w:rPr>
        <w:t>социальных навыков</w:t>
      </w:r>
      <w:r>
        <w:rPr>
          <w:rFonts w:ascii="Times New Roman" w:hAnsi="Times New Roman"/>
          <w:color w:val="000000"/>
          <w:sz w:val="24"/>
        </w:rPr>
        <w:t>,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14:paraId="58000000">
      <w:pPr>
        <w:pStyle w:val="Style_2"/>
        <w:keepNext w:val="1"/>
        <w:spacing w:after="60" w:before="240" w:line="240" w:lineRule="auto"/>
        <w:ind/>
        <w:jc w:val="both"/>
        <w:outlineLvl w:val="1"/>
        <w:rPr>
          <w:rFonts w:ascii="Times New Roman" w:hAnsi="Times New Roman"/>
          <w:b w:val="1"/>
          <w:sz w:val="24"/>
        </w:rPr>
      </w:pPr>
      <w:r>
        <w:rPr>
          <w:rFonts w:ascii="Times New Roman" w:hAnsi="Times New Roman"/>
          <w:b w:val="1"/>
          <w:sz w:val="24"/>
        </w:rPr>
        <w:t>МЕТАПРЕДМЕТНЫЕ РЕЗУЛЬТАТЫ</w:t>
      </w:r>
    </w:p>
    <w:p w14:paraId="59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Метапредметные результаты освоения Примерной рабочей программы по родному языку (русскому) для среднего общего образования должны отражать: </w:t>
      </w:r>
    </w:p>
    <w:p w14:paraId="5A000000">
      <w:pPr>
        <w:pStyle w:val="Style_2"/>
        <w:widowControl w:val="0"/>
        <w:spacing w:after="0" w:line="240" w:lineRule="auto"/>
        <w:ind w:firstLine="227" w:left="0"/>
        <w:jc w:val="both"/>
        <w:rPr>
          <w:rFonts w:ascii="Times New Roman" w:hAnsi="Times New Roman"/>
          <w:i w:val="1"/>
          <w:color w:val="000000"/>
          <w:sz w:val="24"/>
        </w:rPr>
      </w:pPr>
    </w:p>
    <w:p w14:paraId="5B000000">
      <w:pPr>
        <w:pStyle w:val="Style_2"/>
        <w:widowControl w:val="0"/>
        <w:spacing w:after="0" w:line="240" w:lineRule="auto"/>
        <w:ind w:firstLine="227" w:left="0"/>
        <w:jc w:val="both"/>
        <w:rPr>
          <w:rFonts w:ascii="Times New Roman" w:hAnsi="Times New Roman"/>
          <w:i w:val="1"/>
          <w:color w:val="000000"/>
          <w:sz w:val="24"/>
        </w:rPr>
      </w:pPr>
      <w:r>
        <w:rPr>
          <w:rFonts w:ascii="Times New Roman" w:hAnsi="Times New Roman"/>
          <w:i w:val="1"/>
          <w:color w:val="000000"/>
          <w:sz w:val="24"/>
        </w:rPr>
        <w:t xml:space="preserve">Овладение универсальными </w:t>
      </w:r>
      <w:r>
        <w:rPr>
          <w:rFonts w:ascii="Times New Roman" w:hAnsi="Times New Roman"/>
          <w:b w:val="1"/>
          <w:i w:val="1"/>
          <w:color w:val="000000"/>
          <w:sz w:val="24"/>
        </w:rPr>
        <w:t>учебными</w:t>
      </w:r>
      <w:r>
        <w:rPr>
          <w:rFonts w:ascii="Times New Roman" w:hAnsi="Times New Roman"/>
          <w:i w:val="1"/>
          <w:color w:val="000000"/>
          <w:sz w:val="24"/>
        </w:rPr>
        <w:t xml:space="preserve"> познавательными действиями:</w:t>
      </w:r>
    </w:p>
    <w:p w14:paraId="5C000000">
      <w:pPr>
        <w:pStyle w:val="Style_2"/>
        <w:widowControl w:val="0"/>
        <w:spacing w:after="0" w:line="240" w:lineRule="auto"/>
        <w:ind w:firstLine="227" w:left="0"/>
        <w:jc w:val="both"/>
        <w:rPr>
          <w:rFonts w:ascii="Times New Roman" w:hAnsi="Times New Roman"/>
          <w:i w:val="1"/>
          <w:color w:val="000000"/>
          <w:sz w:val="24"/>
        </w:rPr>
      </w:pPr>
      <w:r>
        <w:rPr>
          <w:rFonts w:ascii="Times New Roman" w:hAnsi="Times New Roman"/>
          <w:i w:val="1"/>
          <w:color w:val="000000"/>
          <w:sz w:val="24"/>
        </w:rPr>
        <w:t>1) базовые логические действия:</w:t>
      </w:r>
    </w:p>
    <w:p w14:paraId="5D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самостоятельно формулировать и актуализировать проблему, рассматривать её </w:t>
      </w:r>
      <w:r>
        <w:rPr>
          <w:rFonts w:ascii="Times New Roman" w:hAnsi="Times New Roman"/>
          <w:color w:val="000000"/>
          <w:sz w:val="24"/>
        </w:rPr>
        <w:t xml:space="preserve">всесторонне; </w:t>
      </w:r>
    </w:p>
    <w:p w14:paraId="5E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устанавливать существенный признак или основания для сравнения, классификации и обобщения, в том числе на материале русского родного языка;</w:t>
      </w:r>
    </w:p>
    <w:p w14:paraId="5F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определять цели деятельности, задавать параметры и критерии их достижения;</w:t>
      </w:r>
    </w:p>
    <w:p w14:paraId="60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выявлять закономерности и противоречия рассматриваемых явлений и процессов; </w:t>
      </w:r>
    </w:p>
    <w:p w14:paraId="61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разрабатывать план решения проблемы с учётом анализа имеющихся материальных и нематериальных ресурсов;</w:t>
      </w:r>
    </w:p>
    <w:p w14:paraId="62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вносить коррективы в деятельность, оценивать соответствие результатов целям, оценивать риски последствий деятельности; </w:t>
      </w:r>
    </w:p>
    <w:p w14:paraId="63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координировать и выполнять работу в условиях реального, виртуального и комбинированного взаимодействия при выполнении проектов по родному языку;</w:t>
      </w:r>
    </w:p>
    <w:p w14:paraId="64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развивать креативное мышление при решении жизненных проблем, в том числе с опорой на собственный читательский опыт;</w:t>
      </w:r>
    </w:p>
    <w:p w14:paraId="65000000">
      <w:pPr>
        <w:pStyle w:val="Style_2"/>
        <w:widowControl w:val="0"/>
        <w:spacing w:after="0" w:line="240" w:lineRule="auto"/>
        <w:ind w:firstLine="227" w:left="0"/>
        <w:jc w:val="both"/>
        <w:rPr>
          <w:rFonts w:ascii="Times New Roman" w:hAnsi="Times New Roman"/>
          <w:i w:val="1"/>
          <w:color w:val="000000"/>
          <w:sz w:val="24"/>
        </w:rPr>
      </w:pPr>
      <w:r>
        <w:rPr>
          <w:rFonts w:ascii="Times New Roman" w:hAnsi="Times New Roman"/>
          <w:i w:val="1"/>
          <w:color w:val="000000"/>
          <w:sz w:val="24"/>
        </w:rPr>
        <w:t xml:space="preserve">2) базовые исследовательские действия: </w:t>
      </w:r>
    </w:p>
    <w:p w14:paraId="66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владеть навыками учебно-исследовательской и проектной деятельности в контексте изучения предмета «Родной язык (русский)»,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67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владеть видами деятельности по получению нового знания, в том числе по родному русскому языку, его интерпретации, преобразованию и применению в различных учебных ситуациях, в том числе при создании учебных и социальных проектов; </w:t>
      </w:r>
    </w:p>
    <w:p w14:paraId="68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владеть научной терминологией, общенаучными ключевыми понятиями и методами;</w:t>
      </w:r>
    </w:p>
    <w:p w14:paraId="69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ставить и формулировать собственные задачи в образовательной деятельности и жизненных ситуациях;</w:t>
      </w:r>
    </w:p>
    <w:p w14:paraId="6A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B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C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давать оценку новым ситуациям, оценивать приобретённый опыт;</w:t>
      </w:r>
    </w:p>
    <w:p w14:paraId="6D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осуществлять целенаправленный поиск переноса средств и способов действия в профессиональную среду;</w:t>
      </w:r>
    </w:p>
    <w:p w14:paraId="6E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уметь переносить знания в познавательную и практическую области жизнедеятельности;</w:t>
      </w:r>
    </w:p>
    <w:p w14:paraId="6F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уметь интегрировать знания из разных предметных областей; </w:t>
      </w:r>
    </w:p>
    <w:p w14:paraId="70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выдвигать новые идеи, предлагать оригинальные подходы и решения; ставить проблемы и задачи, допускающие альтернативные решения;</w:t>
      </w:r>
    </w:p>
    <w:p w14:paraId="71000000">
      <w:pPr>
        <w:pStyle w:val="Style_2"/>
        <w:widowControl w:val="0"/>
        <w:spacing w:after="0" w:line="240" w:lineRule="auto"/>
        <w:ind w:firstLine="227" w:left="0"/>
        <w:jc w:val="both"/>
        <w:rPr>
          <w:rFonts w:ascii="Times New Roman" w:hAnsi="Times New Roman"/>
          <w:i w:val="1"/>
          <w:color w:val="000000"/>
          <w:sz w:val="24"/>
        </w:rPr>
      </w:pPr>
      <w:r>
        <w:rPr>
          <w:rFonts w:ascii="Times New Roman" w:hAnsi="Times New Roman"/>
          <w:i w:val="1"/>
          <w:color w:val="000000"/>
          <w:sz w:val="24"/>
        </w:rPr>
        <w:t xml:space="preserve"> 3) работа с информацией: </w:t>
      </w:r>
    </w:p>
    <w:p w14:paraId="72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3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 создавать тексты в различных форматах и жанрах с учётом назначения информации и целевой аудитории, выбирая оптимальную форму представления и визуализации (текст, презентация, таблица, схема, диаграмма, график и др.);</w:t>
      </w:r>
    </w:p>
    <w:p w14:paraId="74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оценивать достоверность, легитимность информации, её соответствие правовым и морально-этическим нормам; </w:t>
      </w:r>
    </w:p>
    <w:p w14:paraId="75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6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владеть навыками распознавания и защиты информации, информационной безопасности </w:t>
      </w:r>
      <w:r>
        <w:rPr>
          <w:rFonts w:ascii="Times New Roman" w:hAnsi="Times New Roman"/>
          <w:color w:val="000000"/>
          <w:sz w:val="24"/>
        </w:rPr>
        <w:t>личности.</w:t>
      </w:r>
    </w:p>
    <w:p w14:paraId="77000000">
      <w:pPr>
        <w:pStyle w:val="Style_2"/>
        <w:widowControl w:val="0"/>
        <w:spacing w:after="0" w:line="240" w:lineRule="auto"/>
        <w:ind w:firstLine="227" w:left="0"/>
        <w:jc w:val="both"/>
        <w:rPr>
          <w:rFonts w:ascii="Times New Roman" w:hAnsi="Times New Roman"/>
          <w:color w:val="000000"/>
          <w:sz w:val="24"/>
        </w:rPr>
      </w:pPr>
    </w:p>
    <w:p w14:paraId="78000000">
      <w:pPr>
        <w:pStyle w:val="Style_2"/>
        <w:widowControl w:val="0"/>
        <w:spacing w:after="0" w:line="240" w:lineRule="auto"/>
        <w:ind w:firstLine="227" w:left="0"/>
        <w:jc w:val="both"/>
        <w:rPr>
          <w:rFonts w:ascii="Times New Roman" w:hAnsi="Times New Roman"/>
          <w:i w:val="1"/>
          <w:color w:val="000000"/>
          <w:sz w:val="24"/>
        </w:rPr>
      </w:pPr>
      <w:r>
        <w:rPr>
          <w:rFonts w:ascii="Times New Roman" w:hAnsi="Times New Roman"/>
          <w:i w:val="1"/>
          <w:color w:val="000000"/>
          <w:sz w:val="24"/>
        </w:rPr>
        <w:t xml:space="preserve">Овладение универсальными </w:t>
      </w:r>
      <w:r>
        <w:rPr>
          <w:rFonts w:ascii="Times New Roman" w:hAnsi="Times New Roman"/>
          <w:b w:val="1"/>
          <w:i w:val="1"/>
          <w:color w:val="000000"/>
          <w:sz w:val="24"/>
        </w:rPr>
        <w:t>коммуникативными</w:t>
      </w:r>
      <w:r>
        <w:rPr>
          <w:rFonts w:ascii="Times New Roman" w:hAnsi="Times New Roman"/>
          <w:i w:val="1"/>
          <w:color w:val="000000"/>
          <w:sz w:val="24"/>
        </w:rPr>
        <w:t xml:space="preserve"> действиями: </w:t>
      </w:r>
    </w:p>
    <w:p w14:paraId="79000000">
      <w:pPr>
        <w:pStyle w:val="Style_2"/>
        <w:widowControl w:val="0"/>
        <w:spacing w:after="0" w:line="240" w:lineRule="auto"/>
        <w:ind w:firstLine="227" w:left="0"/>
        <w:jc w:val="both"/>
        <w:rPr>
          <w:rFonts w:ascii="Times New Roman" w:hAnsi="Times New Roman"/>
          <w:i w:val="1"/>
          <w:color w:val="000000"/>
          <w:sz w:val="24"/>
        </w:rPr>
      </w:pPr>
      <w:r>
        <w:rPr>
          <w:rFonts w:ascii="Times New Roman" w:hAnsi="Times New Roman"/>
          <w:i w:val="1"/>
          <w:color w:val="000000"/>
          <w:sz w:val="24"/>
        </w:rPr>
        <w:t xml:space="preserve">1) общение: </w:t>
      </w:r>
    </w:p>
    <w:p w14:paraId="7A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осуществлять коммуникации во всех сферах жизни, в том числе на уроке родного языка и во внеурочной деятельности по предмету;</w:t>
      </w:r>
    </w:p>
    <w:p w14:paraId="7B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C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владеть различными способами общения и взаимодействия; аргументированно вести диалог, уметь смягчать конфликтные ситуации;</w:t>
      </w:r>
    </w:p>
    <w:p w14:paraId="7D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развёрнуто, логично и корректно с точки зрения культуры речи излагать свою точку зрения;</w:t>
      </w:r>
    </w:p>
    <w:p w14:paraId="7E000000">
      <w:pPr>
        <w:pStyle w:val="Style_2"/>
        <w:widowControl w:val="0"/>
        <w:spacing w:after="0" w:line="240" w:lineRule="auto"/>
        <w:ind w:firstLine="227" w:left="0"/>
        <w:jc w:val="both"/>
        <w:rPr>
          <w:rFonts w:ascii="Times New Roman" w:hAnsi="Times New Roman"/>
          <w:i w:val="1"/>
          <w:color w:val="000000"/>
          <w:sz w:val="24"/>
        </w:rPr>
      </w:pPr>
      <w:r>
        <w:rPr>
          <w:rFonts w:ascii="Times New Roman" w:hAnsi="Times New Roman"/>
          <w:i w:val="1"/>
          <w:color w:val="000000"/>
          <w:sz w:val="24"/>
        </w:rPr>
        <w:t xml:space="preserve">2) совместная деятельность: </w:t>
      </w:r>
    </w:p>
    <w:p w14:paraId="7F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понимать и использовать преимущества командной и индивидуальной работы на уроке родного языка и во внеурочной деятельности;</w:t>
      </w:r>
    </w:p>
    <w:p w14:paraId="80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выбирать тематику и методы совместных действий с учётом общих интересов и возможностей каждого члена коллектива; </w:t>
      </w:r>
    </w:p>
    <w:p w14:paraId="81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82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оценивать качество своего вклада и каждого участника команды в общий результат по разработанным критериям;</w:t>
      </w:r>
    </w:p>
    <w:p w14:paraId="83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предлагать новые проекты, оценивать идеи с позиции новизны, оригинальности, практической значимости; </w:t>
      </w:r>
    </w:p>
    <w:p w14:paraId="84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осуществлять позитивное стратегическое поведение в различных ситуациях, развивать творческие способности и воображение, быть инициативным.</w:t>
      </w:r>
    </w:p>
    <w:p w14:paraId="85000000">
      <w:pPr>
        <w:pStyle w:val="Style_2"/>
        <w:widowControl w:val="0"/>
        <w:spacing w:after="0" w:line="240" w:lineRule="auto"/>
        <w:ind w:firstLine="227" w:left="0"/>
        <w:jc w:val="both"/>
        <w:rPr>
          <w:rFonts w:ascii="Times New Roman" w:hAnsi="Times New Roman"/>
          <w:color w:val="000000"/>
          <w:sz w:val="24"/>
        </w:rPr>
      </w:pPr>
    </w:p>
    <w:p w14:paraId="86000000">
      <w:pPr>
        <w:pStyle w:val="Style_2"/>
        <w:widowControl w:val="0"/>
        <w:spacing w:after="0" w:line="240" w:lineRule="auto"/>
        <w:ind w:firstLine="227" w:left="0"/>
        <w:jc w:val="both"/>
        <w:rPr>
          <w:rFonts w:ascii="Times New Roman" w:hAnsi="Times New Roman"/>
          <w:i w:val="1"/>
          <w:color w:val="000000"/>
          <w:sz w:val="24"/>
        </w:rPr>
      </w:pPr>
      <w:r>
        <w:rPr>
          <w:rFonts w:ascii="Times New Roman" w:hAnsi="Times New Roman"/>
          <w:i w:val="1"/>
          <w:color w:val="000000"/>
          <w:sz w:val="24"/>
        </w:rPr>
        <w:t xml:space="preserve">Овладение универсальными </w:t>
      </w:r>
      <w:r>
        <w:rPr>
          <w:rFonts w:ascii="Times New Roman" w:hAnsi="Times New Roman"/>
          <w:b w:val="1"/>
          <w:i w:val="1"/>
          <w:color w:val="000000"/>
          <w:sz w:val="24"/>
        </w:rPr>
        <w:t>регулятивными</w:t>
      </w:r>
      <w:r>
        <w:rPr>
          <w:rFonts w:ascii="Times New Roman" w:hAnsi="Times New Roman"/>
          <w:i w:val="1"/>
          <w:color w:val="000000"/>
          <w:sz w:val="24"/>
        </w:rPr>
        <w:t xml:space="preserve"> действиями: </w:t>
      </w:r>
    </w:p>
    <w:p w14:paraId="87000000">
      <w:pPr>
        <w:pStyle w:val="Style_2"/>
        <w:widowControl w:val="0"/>
        <w:spacing w:after="0" w:line="240" w:lineRule="auto"/>
        <w:ind w:firstLine="227" w:left="0"/>
        <w:jc w:val="both"/>
        <w:rPr>
          <w:rFonts w:ascii="Times New Roman" w:hAnsi="Times New Roman"/>
          <w:i w:val="1"/>
          <w:color w:val="000000"/>
          <w:sz w:val="24"/>
        </w:rPr>
      </w:pPr>
      <w:r>
        <w:rPr>
          <w:rFonts w:ascii="Times New Roman" w:hAnsi="Times New Roman"/>
          <w:i w:val="1"/>
          <w:color w:val="000000"/>
          <w:sz w:val="24"/>
        </w:rPr>
        <w:t xml:space="preserve">1) самоорганизация: </w:t>
      </w:r>
    </w:p>
    <w:p w14:paraId="88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89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самостоятельно составлять план решения проблемы с учётом имеющихся ресурсов, собственных возможностей и предпочтений;</w:t>
      </w:r>
    </w:p>
    <w:p w14:paraId="8A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давать оценку новым ситуациям;</w:t>
      </w:r>
    </w:p>
    <w:p w14:paraId="8B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расширять рамки учебного предмета на основе личных предпочтений;</w:t>
      </w:r>
    </w:p>
    <w:p w14:paraId="8C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делать осознанный выбор, аргументировать его, брать ответственность за решение;</w:t>
      </w:r>
    </w:p>
    <w:p w14:paraId="8D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оценивать приобретённый опыт;</w:t>
      </w:r>
    </w:p>
    <w:p w14:paraId="8E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8F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самостоятельно составлять план действий при анализе и создании текста, вносить необходимые коррективы в ходе его реализации;</w:t>
      </w:r>
    </w:p>
    <w:p w14:paraId="90000000">
      <w:pPr>
        <w:pStyle w:val="Style_2"/>
        <w:widowControl w:val="0"/>
        <w:spacing w:after="0" w:line="240" w:lineRule="auto"/>
        <w:ind w:firstLine="227" w:left="0"/>
        <w:jc w:val="both"/>
        <w:rPr>
          <w:rFonts w:ascii="Times New Roman" w:hAnsi="Times New Roman"/>
          <w:i w:val="1"/>
          <w:color w:val="000000"/>
          <w:sz w:val="24"/>
        </w:rPr>
      </w:pPr>
      <w:r>
        <w:rPr>
          <w:rFonts w:ascii="Times New Roman" w:hAnsi="Times New Roman"/>
          <w:i w:val="1"/>
          <w:color w:val="000000"/>
          <w:sz w:val="24"/>
        </w:rPr>
        <w:t>2) самоконтроль:</w:t>
      </w:r>
    </w:p>
    <w:p w14:paraId="91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давать оценку новым ситуациям, вносить коррективы в деятельность, оценивать соответствие результатов целям; </w:t>
      </w:r>
    </w:p>
    <w:p w14:paraId="92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93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уметь оценивать риски и своевременно принимать решения по их снижению;</w:t>
      </w:r>
    </w:p>
    <w:p w14:paraId="94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принимать мотивы и аргументы других при анализе результатов деятельности;</w:t>
      </w:r>
    </w:p>
    <w:p w14:paraId="95000000">
      <w:pPr>
        <w:pStyle w:val="Style_2"/>
        <w:widowControl w:val="0"/>
        <w:spacing w:after="0" w:line="240" w:lineRule="auto"/>
        <w:ind w:firstLine="227" w:left="0"/>
        <w:jc w:val="both"/>
        <w:rPr>
          <w:rFonts w:ascii="Times New Roman" w:hAnsi="Times New Roman"/>
          <w:i w:val="1"/>
          <w:color w:val="000000"/>
          <w:sz w:val="24"/>
        </w:rPr>
      </w:pPr>
      <w:r>
        <w:rPr>
          <w:rFonts w:ascii="Times New Roman" w:hAnsi="Times New Roman"/>
          <w:i w:val="1"/>
          <w:color w:val="000000"/>
          <w:sz w:val="24"/>
        </w:rPr>
        <w:t>3) принятие себя и других:</w:t>
      </w:r>
    </w:p>
    <w:p w14:paraId="96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принимать себя, понимая свои недостатки и достоинства;</w:t>
      </w:r>
    </w:p>
    <w:p w14:paraId="97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принимать мотивы и аргументы других при анализе результатов деятельности;</w:t>
      </w:r>
    </w:p>
    <w:p w14:paraId="98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признавать своё право и право других на ошибки;</w:t>
      </w:r>
    </w:p>
    <w:p w14:paraId="99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развивать способность понимать мир с позиции другого человека.</w:t>
      </w:r>
    </w:p>
    <w:p w14:paraId="9A000000">
      <w:pPr>
        <w:pStyle w:val="Style_2"/>
        <w:keepNext w:val="1"/>
        <w:spacing w:after="60" w:before="240" w:line="240" w:lineRule="auto"/>
        <w:ind/>
        <w:jc w:val="both"/>
        <w:outlineLvl w:val="1"/>
        <w:rPr>
          <w:rFonts w:ascii="Times New Roman" w:hAnsi="Times New Roman"/>
          <w:b w:val="1"/>
          <w:sz w:val="24"/>
        </w:rPr>
      </w:pPr>
      <w:r>
        <w:rPr>
          <w:rFonts w:ascii="Times New Roman" w:hAnsi="Times New Roman"/>
          <w:b w:val="1"/>
          <w:sz w:val="24"/>
        </w:rPr>
        <w:t>ПРЕДМЕТНЫЕ РЕЗУЛЬТАТЫ</w:t>
      </w:r>
    </w:p>
    <w:p w14:paraId="9B000000">
      <w:pPr>
        <w:pStyle w:val="Style_2"/>
        <w:keepNext w:val="1"/>
        <w:widowControl w:val="0"/>
        <w:spacing w:after="113" w:before="283" w:line="240" w:lineRule="auto"/>
        <w:ind/>
        <w:jc w:val="both"/>
        <w:rPr>
          <w:rFonts w:ascii="Times New Roman" w:hAnsi="Times New Roman"/>
          <w:b w:val="1"/>
          <w:color w:val="000000"/>
          <w:sz w:val="24"/>
        </w:rPr>
      </w:pPr>
      <w:r>
        <w:rPr>
          <w:rFonts w:ascii="Times New Roman" w:hAnsi="Times New Roman"/>
          <w:b w:val="1"/>
          <w:color w:val="000000"/>
          <w:sz w:val="24"/>
        </w:rPr>
        <w:t>10 класс</w:t>
      </w:r>
    </w:p>
    <w:p w14:paraId="9C000000">
      <w:pPr>
        <w:pStyle w:val="Style_2"/>
        <w:widowControl w:val="0"/>
        <w:spacing w:after="0" w:line="240" w:lineRule="auto"/>
        <w:ind w:firstLine="227" w:left="0"/>
        <w:jc w:val="both"/>
        <w:rPr>
          <w:rFonts w:ascii="Times New Roman" w:hAnsi="Times New Roman"/>
          <w:b w:val="1"/>
          <w:i w:val="1"/>
          <w:color w:val="000000"/>
          <w:sz w:val="24"/>
        </w:rPr>
      </w:pPr>
      <w:r>
        <w:rPr>
          <w:rFonts w:ascii="Times New Roman" w:hAnsi="Times New Roman"/>
          <w:b w:val="1"/>
          <w:i w:val="1"/>
          <w:color w:val="000000"/>
          <w:sz w:val="24"/>
        </w:rPr>
        <w:t>Язык и культура</w:t>
      </w:r>
    </w:p>
    <w:p w14:paraId="9D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Осознавать и объяснять роль родного языка в жизни человека, общества, государства; смысл понятия «традиционные российские духовно-нравственные ценности»; объяснять роль русского языка в сохранении традиционных российских духовно-нравственных ценностей. </w:t>
      </w:r>
    </w:p>
    <w:p w14:paraId="9E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Осознавать и аргументировать необходимость ответственного отношения к использованию родного русского языка во всех сферах жизни; иметь представление о языковом многообразии Российской Федерации; проявлять уважительное отношение к национальным культурам и языкам народов России.</w:t>
      </w:r>
      <w:r>
        <w:tab/>
      </w:r>
      <w:r>
        <w:rPr>
          <w:rFonts w:ascii="Times New Roman" w:hAnsi="Times New Roman"/>
          <w:color w:val="000000"/>
          <w:sz w:val="24"/>
        </w:rPr>
        <w:t xml:space="preserve"> </w:t>
      </w:r>
    </w:p>
    <w:p w14:paraId="9F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Осознавать взаимосвязь родного языка и родной культуры, иметь представление о ключевых словах русской культуры и их основных разрядах; анализировать и комментировать текст с точки зрения употребления в нём ключевых слов русской культуры (в рамках изученного). </w:t>
      </w:r>
    </w:p>
    <w:p w14:paraId="A0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Иметь представление о языке как развивающемся явлении; характеризовать процессы актуализации и </w:t>
      </w:r>
      <w:r>
        <w:rPr>
          <w:rFonts w:ascii="Times New Roman" w:hAnsi="Times New Roman"/>
          <w:color w:val="000000"/>
          <w:sz w:val="24"/>
        </w:rPr>
        <w:t>пассивизации</w:t>
      </w:r>
      <w:r>
        <w:rPr>
          <w:rFonts w:ascii="Times New Roman" w:hAnsi="Times New Roman"/>
          <w:color w:val="000000"/>
          <w:sz w:val="24"/>
        </w:rPr>
        <w:t xml:space="preserve"> различных разрядов слов и устойчивых словосочетаний в процессе исторического развития общества и культуры народа, приводить соответствующие примеры. </w:t>
      </w:r>
    </w:p>
    <w:p w14:paraId="A1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Извлекать из словарей различных типов и комментировать информацию об истории и традиционной культуре, особенностях русского быта и мировоззрения русского народа.</w:t>
      </w:r>
    </w:p>
    <w:p w14:paraId="A2000000">
      <w:pPr>
        <w:pStyle w:val="Style_2"/>
        <w:widowControl w:val="0"/>
        <w:spacing w:after="0" w:line="240" w:lineRule="auto"/>
        <w:ind w:firstLine="227" w:left="0"/>
        <w:jc w:val="both"/>
        <w:rPr>
          <w:rFonts w:ascii="Times New Roman" w:hAnsi="Times New Roman"/>
          <w:b w:val="1"/>
          <w:i w:val="1"/>
          <w:color w:val="000000"/>
          <w:sz w:val="24"/>
        </w:rPr>
      </w:pPr>
    </w:p>
    <w:p w14:paraId="A3000000">
      <w:pPr>
        <w:pStyle w:val="Style_2"/>
        <w:widowControl w:val="0"/>
        <w:spacing w:after="0" w:line="240" w:lineRule="auto"/>
        <w:ind w:firstLine="227" w:left="0"/>
        <w:jc w:val="both"/>
        <w:rPr>
          <w:rFonts w:ascii="Times New Roman" w:hAnsi="Times New Roman"/>
          <w:b w:val="1"/>
          <w:i w:val="1"/>
          <w:color w:val="000000"/>
          <w:sz w:val="24"/>
        </w:rPr>
      </w:pPr>
      <w:r>
        <w:rPr>
          <w:rFonts w:ascii="Times New Roman" w:hAnsi="Times New Roman"/>
          <w:b w:val="1"/>
          <w:i w:val="1"/>
          <w:color w:val="000000"/>
          <w:sz w:val="24"/>
        </w:rPr>
        <w:t>Культура речи</w:t>
      </w:r>
    </w:p>
    <w:p w14:paraId="A4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Осознавать и комментировать основные причины изменения языковых норм, приводить примеры, иллюстрирующие динамику языковой нормы (в рамках изученного).</w:t>
      </w:r>
    </w:p>
    <w:p w14:paraId="A5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Иметь представление об основных типах речевой культуры, комментировать основные типы речевой культуры человека.</w:t>
      </w:r>
    </w:p>
    <w:p w14:paraId="A6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Иметь представление об изменениях орфоэпических норм современного русского литературного языка, актуальных вариантах орфоэпической и акцентологической норм современного русского литературного языка; анализировать примеры вариантов произношения и ударения в отдельных грамматических формах самостоятельных частей речи (в рамках изученного) с опорой на словарные пометы в орфоэпических словарях ХХI в.</w:t>
      </w:r>
    </w:p>
    <w:p w14:paraId="A7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Иметь представление об изменениях лексических норм современного русского литературного языка, осознавать и объяснять причины их изменений; понимать значение словарных помет в толковых словарях ХХI в. (в рамках изученного).</w:t>
      </w:r>
    </w:p>
    <w:p w14:paraId="A8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глагола.</w:t>
      </w:r>
    </w:p>
    <w:p w14:paraId="A9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Иметь представление об орфографической вариативности в современном русском языке, орфографическом варианте; анализировать орфографические варианты (на отдельных примерах).</w:t>
      </w:r>
    </w:p>
    <w:p w14:paraId="AA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Анализировать и оценивать с точки зрения соблюдения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14:paraId="AB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Использовать современные толковые словари, словари синонимов, антонимов, паронимов; </w:t>
      </w:r>
      <w:r>
        <w:rPr>
          <w:rFonts w:ascii="Times New Roman" w:hAnsi="Times New Roman"/>
          <w:color w:val="000000"/>
          <w:sz w:val="24"/>
        </w:rPr>
        <w:t>орфоэпические словари, грамматические словари и справочники русского языка; использовать орфографические словари и справочники по пунктуации.</w:t>
      </w:r>
    </w:p>
    <w:p w14:paraId="AC000000">
      <w:pPr>
        <w:pStyle w:val="Style_2"/>
        <w:widowControl w:val="0"/>
        <w:spacing w:after="0" w:line="240" w:lineRule="auto"/>
        <w:ind w:firstLine="227" w:left="0"/>
        <w:jc w:val="both"/>
        <w:rPr>
          <w:rFonts w:ascii="Times New Roman" w:hAnsi="Times New Roman"/>
          <w:b w:val="1"/>
          <w:i w:val="1"/>
          <w:color w:val="000000"/>
          <w:sz w:val="24"/>
        </w:rPr>
      </w:pPr>
    </w:p>
    <w:p w14:paraId="AD000000">
      <w:pPr>
        <w:pStyle w:val="Style_2"/>
        <w:widowControl w:val="0"/>
        <w:spacing w:after="0" w:line="240" w:lineRule="auto"/>
        <w:ind w:firstLine="227" w:left="0"/>
        <w:jc w:val="both"/>
        <w:rPr>
          <w:rFonts w:ascii="Times New Roman" w:hAnsi="Times New Roman"/>
          <w:b w:val="1"/>
          <w:i w:val="1"/>
          <w:color w:val="000000"/>
          <w:sz w:val="24"/>
        </w:rPr>
      </w:pPr>
      <w:r>
        <w:rPr>
          <w:rFonts w:ascii="Times New Roman" w:hAnsi="Times New Roman"/>
          <w:b w:val="1"/>
          <w:i w:val="1"/>
          <w:color w:val="000000"/>
          <w:sz w:val="24"/>
        </w:rPr>
        <w:t>Речь. Речевая деятельность. Текст</w:t>
      </w:r>
    </w:p>
    <w:p w14:paraId="AE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Иметь представление о тексте как средстве передачи и хранения культурных ценностей, опыта и истории народа; как памятнике культуры.</w:t>
      </w:r>
    </w:p>
    <w:p w14:paraId="AF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Иметь представление о новых форматах текстов, функционирующих в цифровой среде; 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w:t>
      </w:r>
      <w:r>
        <w:rPr>
          <w:rFonts w:ascii="Times New Roman" w:hAnsi="Times New Roman"/>
          <w:color w:val="000000"/>
          <w:sz w:val="24"/>
        </w:rPr>
        <w:t>диалогизации</w:t>
      </w:r>
      <w:r>
        <w:rPr>
          <w:rFonts w:ascii="Times New Roman" w:hAnsi="Times New Roman"/>
          <w:color w:val="000000"/>
          <w:sz w:val="24"/>
        </w:rPr>
        <w:t xml:space="preserve"> общения.</w:t>
      </w:r>
    </w:p>
    <w:p w14:paraId="B0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Владеть основными стратегиями, приёмами оптимизации процессов чтения и понимания текста. Осуществлять информационную переработку линейных текстов и гипертекстов. Использовать графику как средство упорядочения информации прочитанного и/или услышанного текста при создании вторичных текстов.</w:t>
      </w:r>
    </w:p>
    <w:p w14:paraId="B1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Иметь представление о специфике устной речи. Осознавать и использовать свой речевой опыт в процессе коммуникации. </w:t>
      </w:r>
    </w:p>
    <w:p w14:paraId="B2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электронного общения. </w:t>
      </w:r>
    </w:p>
    <w:p w14:paraId="B3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Использовать Обучающий корпус Национального корпуса русского языка (НКРЯ) как информационно-справочный ресурс. </w:t>
      </w:r>
    </w:p>
    <w:p w14:paraId="B4000000">
      <w:pPr>
        <w:pStyle w:val="Style_2"/>
        <w:keepNext w:val="1"/>
        <w:widowControl w:val="0"/>
        <w:spacing w:after="113" w:before="283" w:line="240" w:lineRule="auto"/>
        <w:ind/>
        <w:jc w:val="both"/>
        <w:rPr>
          <w:rFonts w:ascii="Times New Roman" w:hAnsi="Times New Roman"/>
          <w:b w:val="1"/>
          <w:color w:val="000000"/>
          <w:sz w:val="24"/>
        </w:rPr>
      </w:pPr>
      <w:r>
        <w:rPr>
          <w:rFonts w:ascii="Times New Roman" w:hAnsi="Times New Roman"/>
          <w:b w:val="1"/>
          <w:color w:val="000000"/>
          <w:sz w:val="24"/>
        </w:rPr>
        <w:t>11 класс</w:t>
      </w:r>
    </w:p>
    <w:p w14:paraId="B5000000">
      <w:pPr>
        <w:pStyle w:val="Style_2"/>
        <w:widowControl w:val="0"/>
        <w:spacing w:after="0" w:line="240" w:lineRule="auto"/>
        <w:ind w:firstLine="227" w:left="0"/>
        <w:jc w:val="both"/>
        <w:rPr>
          <w:rFonts w:ascii="Times New Roman" w:hAnsi="Times New Roman"/>
          <w:b w:val="1"/>
          <w:i w:val="1"/>
          <w:color w:val="000000"/>
          <w:sz w:val="24"/>
        </w:rPr>
      </w:pPr>
      <w:r>
        <w:rPr>
          <w:rFonts w:ascii="Times New Roman" w:hAnsi="Times New Roman"/>
          <w:b w:val="1"/>
          <w:i w:val="1"/>
          <w:color w:val="000000"/>
          <w:sz w:val="24"/>
        </w:rPr>
        <w:t>Язык и культура</w:t>
      </w:r>
    </w:p>
    <w:p w14:paraId="B6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Иметь представление о динамических процессах и новых тенденциях в развитии русского языка новейшего периода и комментировать их (в рамках изученного); приводить примеры, иллюстрирующие основные тенденции в развитии русского языка.</w:t>
      </w:r>
    </w:p>
    <w:p w14:paraId="B7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Иметь представление о цифровой (виртуальной, электронно-опосредованной) коммуникации и её формах, комментировать её основные особенности; характеризовать основные отличия устно-письменной разновидности электронной речи от традиционной письменной речи (в рамках изученного); анализировать фрагменты устно-письменной речи разных жанров (блог, форум, чат и др.). </w:t>
      </w:r>
    </w:p>
    <w:p w14:paraId="B8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Комментировать активные процессы в развитии лексики русского языка в XXI в., характеризовать особенности процесса заимствования иноязычной лексики и основные способы её освоения русским языком в новейший период его развития (в рамках изученного). </w:t>
      </w:r>
    </w:p>
    <w:p w14:paraId="B9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Определять значения новейших иноязычных лексических заимствований (с использованием словарей иностранных слов), оценивать целесообразность их употребления; целесообразно употреблять иноязычные слова.</w:t>
      </w:r>
    </w:p>
    <w:p w14:paraId="BA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Иметь представление об актуальных способах создания морфологических и семантических неологизмов в русском языке новейшего периода; определять значения и способы словообразования морфологических неологизмов, характеризовать пути образования сематических неологизмов (в рамках изученного), приводить соответствующие примеры. </w:t>
      </w:r>
    </w:p>
    <w:p w14:paraId="BB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Объяснять причины появления новых фразеологизмов, характеризовать основные тенденции в развитии фразеологии русского языка новейшего периода; определять значения новых фразеологизмов, характеризовать их с точки зрения происхождения (на отдельных примерах, в рамках изученного), принадлежности к определённому тематическому разряду, особенностей употребления.</w:t>
      </w:r>
    </w:p>
    <w:p w14:paraId="BC000000">
      <w:pPr>
        <w:pStyle w:val="Style_2"/>
        <w:widowControl w:val="0"/>
        <w:spacing w:after="0" w:line="240" w:lineRule="auto"/>
        <w:ind w:firstLine="227" w:left="0"/>
        <w:jc w:val="both"/>
        <w:rPr>
          <w:rFonts w:ascii="Times New Roman" w:hAnsi="Times New Roman"/>
          <w:color w:val="000000"/>
          <w:sz w:val="24"/>
        </w:rPr>
      </w:pPr>
    </w:p>
    <w:p w14:paraId="BD000000">
      <w:pPr>
        <w:pStyle w:val="Style_2"/>
        <w:widowControl w:val="0"/>
        <w:spacing w:after="0" w:line="240" w:lineRule="auto"/>
        <w:ind w:firstLine="227" w:left="0"/>
        <w:jc w:val="both"/>
        <w:rPr>
          <w:rFonts w:ascii="Times New Roman" w:hAnsi="Times New Roman"/>
          <w:b w:val="1"/>
          <w:i w:val="1"/>
          <w:color w:val="000000"/>
          <w:sz w:val="24"/>
        </w:rPr>
      </w:pPr>
      <w:r>
        <w:rPr>
          <w:rFonts w:ascii="Times New Roman" w:hAnsi="Times New Roman"/>
          <w:b w:val="1"/>
          <w:i w:val="1"/>
          <w:color w:val="000000"/>
          <w:sz w:val="24"/>
        </w:rPr>
        <w:t>Культура речи</w:t>
      </w:r>
    </w:p>
    <w:p w14:paraId="BE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Иметь представление об изменениях синтаксических норм современного русского литературного языка, современных вариантах синтаксической нормы; анализировать и сопоставлять варианты форм, связанные с управлением, согласованием сказуемого с подлежащим; анализировать колебания в употреблении предлогов.</w:t>
      </w:r>
    </w:p>
    <w:p w14:paraId="BF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Иметь представление о факультативных, альтернативных знаках препинания; анализировать примеры использования факультативных знаков препинания в текстах.</w:t>
      </w:r>
    </w:p>
    <w:p w14:paraId="C0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Иметь представление о специфике устной и письменной речи в сфере профессионально-делового общения; характеризовать основные виды делового общения (в рамках изученного); анализировать речевое поведение человека, участвующего в деловой беседе, телефонных деловых разговорах с учётом речевой ситуации, с позиции требований к речевому этикету делового общения; делать выводы об особенностях эффективного делового речевого взаимодействия.</w:t>
      </w:r>
    </w:p>
    <w:p w14:paraId="C1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Характеризовать языковые особенности, функции, виды делового письма (в рамках изученного); анализировать деловое письмо как текст официально-делового стиля; создавать текст делового письма в соответствии с целью, речевой ситуацией и стилистическими нормами официально-делового стиля (в рамках изученного).</w:t>
      </w:r>
    </w:p>
    <w:p w14:paraId="C2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Характеризовать особенности учебно-научного общения; анализировать речевое поведение человека, участвующего в учебно-научном общении, с учётом речевой ситуации, норм научного стиля, требований к речевому этикету учебно-научного общения.</w:t>
      </w:r>
    </w:p>
    <w:p w14:paraId="C3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Анализировать и оценивать собственную и чужую речь с точки зрения уместного использования языковых средств в соответствии с условиями и сферой общения; создавать монологические и диалогические высказывания с учётом особенностей делового и учебно-научного общения.</w:t>
      </w:r>
    </w:p>
    <w:p w14:paraId="C4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Осознавать и характеризовать речевую агрессию как нарушение экологии языка; анализировать речевое поведение человека в ситуации противостояния речевой агрессии.</w:t>
      </w:r>
    </w:p>
    <w:p w14:paraId="C5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14:paraId="C6000000">
      <w:pPr>
        <w:pStyle w:val="Style_2"/>
        <w:widowControl w:val="0"/>
        <w:spacing w:after="0" w:line="240" w:lineRule="auto"/>
        <w:ind w:firstLine="227" w:left="0"/>
        <w:jc w:val="both"/>
        <w:rPr>
          <w:rFonts w:ascii="Times New Roman" w:hAnsi="Times New Roman"/>
          <w:b w:val="1"/>
          <w:i w:val="1"/>
          <w:color w:val="000000"/>
          <w:sz w:val="24"/>
        </w:rPr>
      </w:pPr>
    </w:p>
    <w:p w14:paraId="C7000000">
      <w:pPr>
        <w:pStyle w:val="Style_2"/>
        <w:widowControl w:val="0"/>
        <w:spacing w:after="0" w:line="240" w:lineRule="auto"/>
        <w:ind w:firstLine="227" w:left="0"/>
        <w:jc w:val="both"/>
        <w:rPr>
          <w:rFonts w:ascii="Times New Roman" w:hAnsi="Times New Roman"/>
          <w:b w:val="1"/>
          <w:i w:val="1"/>
          <w:color w:val="000000"/>
          <w:sz w:val="24"/>
        </w:rPr>
      </w:pPr>
      <w:r>
        <w:rPr>
          <w:rFonts w:ascii="Times New Roman" w:hAnsi="Times New Roman"/>
          <w:b w:val="1"/>
          <w:i w:val="1"/>
          <w:color w:val="000000"/>
          <w:sz w:val="24"/>
        </w:rPr>
        <w:t>Речь. Речевая деятельность. Текст</w:t>
      </w:r>
    </w:p>
    <w:p w14:paraId="C8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Иметь представление о прецедентных текстах как средстве культурной связи поколений. Распознавать прецедентные тексты, высказывания, ситуации, имена; характеризовать их место в культурном наследии.</w:t>
      </w:r>
    </w:p>
    <w:p w14:paraId="C9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Характеризовать различия в представлении информации в сплошных и </w:t>
      </w:r>
      <w:r>
        <w:rPr>
          <w:rFonts w:ascii="Times New Roman" w:hAnsi="Times New Roman"/>
          <w:color w:val="000000"/>
          <w:sz w:val="24"/>
        </w:rPr>
        <w:t>несплошных</w:t>
      </w:r>
      <w:r>
        <w:rPr>
          <w:rFonts w:ascii="Times New Roman" w:hAnsi="Times New Roman"/>
          <w:color w:val="000000"/>
          <w:sz w:val="24"/>
        </w:rPr>
        <w:t xml:space="preserve"> текстах. Выявлять роль иллюстративного материала в содержательном наполнении </w:t>
      </w:r>
      <w:r>
        <w:rPr>
          <w:rFonts w:ascii="Times New Roman" w:hAnsi="Times New Roman"/>
          <w:color w:val="000000"/>
          <w:sz w:val="24"/>
        </w:rPr>
        <w:t>несплошных</w:t>
      </w:r>
      <w:r>
        <w:rPr>
          <w:rFonts w:ascii="Times New Roman" w:hAnsi="Times New Roman"/>
          <w:color w:val="000000"/>
          <w:sz w:val="24"/>
        </w:rPr>
        <w:t xml:space="preserve"> текстов разных видов. </w:t>
      </w:r>
    </w:p>
    <w:p w14:paraId="CA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Распознавать тексты инструктивного типа, характеризовать их с точки зрения назначения. Осуществлять информационную переработку вербальных и невербальных инструкций. </w:t>
      </w:r>
    </w:p>
    <w:p w14:paraId="CB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Владеть приёмами работы с текстами публицистического стиля; характеризовать способы выражения </w:t>
      </w:r>
      <w:r>
        <w:rPr>
          <w:rFonts w:ascii="Times New Roman" w:hAnsi="Times New Roman"/>
          <w:color w:val="000000"/>
          <w:sz w:val="24"/>
        </w:rPr>
        <w:t>оценочности</w:t>
      </w:r>
      <w:r>
        <w:rPr>
          <w:rFonts w:ascii="Times New Roman" w:hAnsi="Times New Roman"/>
          <w:color w:val="000000"/>
          <w:sz w:val="24"/>
        </w:rPr>
        <w:t>, диалогичности в текстах публицистического стиля. Распознавать информационные ловушки.</w:t>
      </w:r>
    </w:p>
    <w:p w14:paraId="CC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Различать основные жанры интернет-коммуникации. Иметь представление о блогосфере. Владеть средствами создания коммуникативного комфорта. </w:t>
      </w:r>
    </w:p>
    <w:p w14:paraId="CD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Характеризовать традиции и новаторство в художественных текстах. Иметь представление о стилизации. </w:t>
      </w:r>
    </w:p>
    <w:p w14:paraId="CE000000">
      <w:pPr>
        <w:pStyle w:val="Style_2"/>
        <w:keepNext w:val="1"/>
        <w:spacing w:after="60" w:before="240" w:line="240" w:lineRule="auto"/>
        <w:ind/>
        <w:jc w:val="both"/>
        <w:outlineLvl w:val="0"/>
        <w:rPr>
          <w:rFonts w:ascii="Times New Roman" w:hAnsi="Times New Roman"/>
          <w:b w:val="1"/>
          <w:sz w:val="24"/>
        </w:rPr>
      </w:pPr>
      <w:r>
        <w:rPr>
          <w:rFonts w:ascii="Times New Roman" w:hAnsi="Times New Roman"/>
          <w:b w:val="1"/>
          <w:sz w:val="24"/>
        </w:rPr>
        <w:t>СОДЕРЖАНИЕ УЧЕБНОГО ПРЕДМЕТА</w:t>
      </w:r>
      <w:r>
        <w:br/>
      </w:r>
      <w:r>
        <w:rPr>
          <w:rFonts w:ascii="Times New Roman" w:hAnsi="Times New Roman"/>
          <w:b w:val="1"/>
          <w:sz w:val="24"/>
        </w:rPr>
        <w:t>«РОДНОЙ ЯЗЫК (РУССКИЙ)»</w:t>
      </w:r>
    </w:p>
    <w:p w14:paraId="CF000000">
      <w:pPr>
        <w:pStyle w:val="Style_2"/>
        <w:keepNext w:val="1"/>
        <w:spacing w:after="60" w:before="240" w:line="240" w:lineRule="auto"/>
        <w:ind/>
        <w:jc w:val="both"/>
        <w:outlineLvl w:val="1"/>
        <w:rPr>
          <w:rFonts w:ascii="Times New Roman" w:hAnsi="Times New Roman"/>
          <w:b w:val="1"/>
          <w:sz w:val="24"/>
        </w:rPr>
      </w:pPr>
      <w:r>
        <w:rPr>
          <w:rFonts w:ascii="Times New Roman" w:hAnsi="Times New Roman"/>
          <w:b w:val="1"/>
          <w:sz w:val="24"/>
        </w:rPr>
        <w:t>10 КЛАСС</w:t>
      </w:r>
    </w:p>
    <w:p w14:paraId="D0000000">
      <w:pPr>
        <w:pStyle w:val="Style_2"/>
        <w:keepNext w:val="1"/>
        <w:widowControl w:val="0"/>
        <w:spacing w:after="113" w:before="283" w:line="240" w:lineRule="auto"/>
        <w:ind/>
        <w:jc w:val="both"/>
        <w:rPr>
          <w:rFonts w:ascii="Times New Roman" w:hAnsi="Times New Roman"/>
          <w:b w:val="1"/>
          <w:color w:val="000000"/>
          <w:sz w:val="24"/>
        </w:rPr>
      </w:pPr>
      <w:r>
        <w:rPr>
          <w:rFonts w:ascii="Times New Roman" w:hAnsi="Times New Roman"/>
          <w:b w:val="1"/>
          <w:color w:val="000000"/>
          <w:sz w:val="24"/>
        </w:rPr>
        <w:t>Раздел 1. Язык и культура</w:t>
      </w:r>
    </w:p>
    <w:p w14:paraId="D1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 xml:space="preserve">Родной язык в жизни человека, общества, государства. </w:t>
      </w:r>
      <w:r>
        <w:rPr>
          <w:rFonts w:ascii="Times New Roman" w:hAnsi="Times New Roman"/>
          <w:color w:val="000000"/>
          <w:sz w:val="24"/>
        </w:rPr>
        <w:t>Понятие родного языка, значение родного языка в жизни человека. Родной язык как явление национальной культуры. Русский язык в кругу других родных языков народов Российской Федерации. Культура родной речи как фактор сохранения культурной преемственности поколений.</w:t>
      </w:r>
    </w:p>
    <w:p w14:paraId="D2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Русская языковая картина мира и отражение в языке менталитета русского народа.</w:t>
      </w:r>
      <w:r>
        <w:rPr>
          <w:rFonts w:ascii="Times New Roman" w:hAnsi="Times New Roman"/>
          <w:color w:val="000000"/>
          <w:sz w:val="24"/>
        </w:rPr>
        <w:t xml:space="preserve"> Русский язык как зеркало национальной культуры и истории народа. Национально-специфическая лексика русского языка и её основные типы (повторение, обобщение). Особенности русской языковой картины мира (общее представление). Ключевые слова русской культуры, основные разряды ключевых слов и их особенности (повторение, обобщение).</w:t>
      </w:r>
    </w:p>
    <w:p w14:paraId="D3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 xml:space="preserve"> История русского народа и русской культуры сквозь призму лексики и фразеологии русского языка</w:t>
      </w:r>
      <w:r>
        <w:rPr>
          <w:rFonts w:ascii="Times New Roman" w:hAnsi="Times New Roman"/>
          <w:color w:val="000000"/>
          <w:sz w:val="24"/>
        </w:rPr>
        <w:t xml:space="preserve"> (повторение, обобщение). Актуализация и </w:t>
      </w:r>
      <w:r>
        <w:rPr>
          <w:rFonts w:ascii="Times New Roman" w:hAnsi="Times New Roman"/>
          <w:color w:val="000000"/>
          <w:sz w:val="24"/>
        </w:rPr>
        <w:t>пассивизация</w:t>
      </w:r>
      <w:r>
        <w:rPr>
          <w:rFonts w:ascii="Times New Roman" w:hAnsi="Times New Roman"/>
          <w:color w:val="000000"/>
          <w:sz w:val="24"/>
        </w:rPr>
        <w:t xml:space="preserve"> различных разрядов слов и устойчивых словосочетаний в процессе исторического развития общества и культуры русского народа. Переосмысление значений слов. </w:t>
      </w:r>
    </w:p>
    <w:p w14:paraId="D4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 xml:space="preserve">Старославянская лексика в русском языке: прошлое и настоящее. </w:t>
      </w:r>
      <w:r>
        <w:rPr>
          <w:rFonts w:ascii="Times New Roman" w:hAnsi="Times New Roman"/>
          <w:color w:val="000000"/>
          <w:sz w:val="24"/>
        </w:rPr>
        <w:t>Роль 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времени.</w:t>
      </w:r>
    </w:p>
    <w:p w14:paraId="D5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Словари русского языка как хранилище сведений об истории и культуре русского народа</w:t>
      </w:r>
      <w:r>
        <w:rPr>
          <w:rFonts w:ascii="Times New Roman" w:hAnsi="Times New Roman"/>
          <w:color w:val="000000"/>
          <w:sz w:val="24"/>
        </w:rPr>
        <w:t xml:space="preserve"> (обзор, общее представление). Общие толковые словари русского языка, отражающие прошлые периоды его истории. Специальные исторические и этимологические словари русского языка. Словари, отражающие словарный состав русского языка в новейший период его истории (рубеж XX—XXI вв. и начало XXI в.).</w:t>
      </w:r>
    </w:p>
    <w:p w14:paraId="D6000000">
      <w:pPr>
        <w:pStyle w:val="Style_2"/>
        <w:keepNext w:val="1"/>
        <w:widowControl w:val="0"/>
        <w:spacing w:after="113" w:before="283" w:line="240" w:lineRule="auto"/>
        <w:ind/>
        <w:jc w:val="both"/>
        <w:rPr>
          <w:rFonts w:ascii="Times New Roman" w:hAnsi="Times New Roman"/>
          <w:b w:val="1"/>
          <w:color w:val="000000"/>
          <w:sz w:val="24"/>
        </w:rPr>
      </w:pPr>
      <w:r>
        <w:rPr>
          <w:rFonts w:ascii="Times New Roman" w:hAnsi="Times New Roman"/>
          <w:b w:val="1"/>
          <w:color w:val="000000"/>
          <w:sz w:val="24"/>
        </w:rPr>
        <w:t>Раздел 2. Культура речи</w:t>
      </w:r>
    </w:p>
    <w:p w14:paraId="D7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Русский литературный язык как высшая форма национального языка</w:t>
      </w:r>
      <w:r>
        <w:rPr>
          <w:rFonts w:ascii="Times New Roman" w:hAnsi="Times New Roman"/>
          <w:color w:val="000000"/>
          <w:sz w:val="24"/>
        </w:rPr>
        <w:t xml:space="preserve">. Языковая норма и современный русский литературный язык. Языковая норма и история её развития. Устойчивость и изменчивость нормы. Основные причины изменения языковых норм. Вариантность нормы как естественное свойство литературного языка. </w:t>
      </w:r>
    </w:p>
    <w:p w14:paraId="D8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Типы речевой культуры носителей языка</w:t>
      </w:r>
      <w:r>
        <w:rPr>
          <w:rFonts w:ascii="Times New Roman" w:hAnsi="Times New Roman"/>
          <w:color w:val="000000"/>
          <w:sz w:val="24"/>
        </w:rPr>
        <w:t>. Речь правильная и речь хорошая. Речевая культура и её типы (общее представление).</w:t>
      </w:r>
    </w:p>
    <w:p w14:paraId="D9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 xml:space="preserve">Орфоэпические нормы </w:t>
      </w:r>
      <w:r>
        <w:rPr>
          <w:rFonts w:ascii="Times New Roman" w:hAnsi="Times New Roman"/>
          <w:color w:val="000000"/>
          <w:sz w:val="24"/>
        </w:rPr>
        <w:t xml:space="preserve">современного русского литературного языка. Изменения в ударении и в произношении. Варианты ударения и произношения. Орфоэпические словари ХХI в. </w:t>
      </w:r>
    </w:p>
    <w:p w14:paraId="DA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Лексические нормы</w:t>
      </w:r>
      <w:r>
        <w:rPr>
          <w:rFonts w:ascii="Times New Roman" w:hAnsi="Times New Roman"/>
          <w:color w:val="000000"/>
          <w:sz w:val="24"/>
        </w:rPr>
        <w:t xml:space="preserve"> современного русского литературного языка. Изменения лексических норм: переосмысление значений слов, освоение терминологической лексики, изменение стилистической окраски слов. Современные словарные пометы. Толковые словари ХХI в. Словари лексической сочетаемости слов русского языка ХХI в. </w:t>
      </w:r>
    </w:p>
    <w:p w14:paraId="DB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Морфологические нормы</w:t>
      </w:r>
      <w:r>
        <w:rPr>
          <w:rFonts w:ascii="Times New Roman" w:hAnsi="Times New Roman"/>
          <w:color w:val="000000"/>
          <w:sz w:val="24"/>
        </w:rPr>
        <w:t xml:space="preserve"> современного русского литературного языка Изменения морфологических норм: варианты форм имени существительного, глагольных форм. Грамматические словари и справочники русского языка ХХI в. </w:t>
      </w:r>
    </w:p>
    <w:p w14:paraId="DC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Орфографические варианты.</w:t>
      </w:r>
      <w:r>
        <w:rPr>
          <w:rFonts w:ascii="Times New Roman" w:hAnsi="Times New Roman"/>
          <w:color w:val="000000"/>
          <w:sz w:val="24"/>
        </w:rPr>
        <w:t xml:space="preserve"> Орфографическая вариативность в современном русском языке. Орфографический вариант (общее представление). Орфографические словари и </w:t>
      </w:r>
      <w:r>
        <w:rPr>
          <w:rFonts w:ascii="Times New Roman" w:hAnsi="Times New Roman"/>
          <w:color w:val="000000"/>
          <w:sz w:val="24"/>
        </w:rPr>
        <w:t xml:space="preserve">справочники русского языка ХХI в. </w:t>
      </w:r>
    </w:p>
    <w:p w14:paraId="DD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Языковая игра.</w:t>
      </w:r>
      <w:r>
        <w:rPr>
          <w:rFonts w:ascii="Times New Roman" w:hAnsi="Times New Roman"/>
          <w:color w:val="000000"/>
          <w:sz w:val="24"/>
        </w:rPr>
        <w:t xml:space="preserve"> Отступление от языковых норм в языковой игре.</w:t>
      </w:r>
    </w:p>
    <w:p w14:paraId="DE000000">
      <w:pPr>
        <w:pStyle w:val="Style_2"/>
        <w:keepNext w:val="1"/>
        <w:widowControl w:val="0"/>
        <w:spacing w:after="113" w:before="283" w:line="240" w:lineRule="auto"/>
        <w:ind/>
        <w:jc w:val="both"/>
        <w:rPr>
          <w:rFonts w:ascii="Times New Roman" w:hAnsi="Times New Roman"/>
          <w:b w:val="1"/>
          <w:color w:val="000000"/>
          <w:sz w:val="24"/>
        </w:rPr>
      </w:pPr>
      <w:r>
        <w:rPr>
          <w:rFonts w:ascii="Times New Roman" w:hAnsi="Times New Roman"/>
          <w:b w:val="1"/>
          <w:color w:val="000000"/>
          <w:sz w:val="24"/>
        </w:rPr>
        <w:t>Раздел 3. Речь. Речевая деятельность. Текст</w:t>
      </w:r>
    </w:p>
    <w:p w14:paraId="DF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 xml:space="preserve">Текст как средство передачи и хранения культурных ценностей, опыта и истории народа. </w:t>
      </w:r>
      <w:r>
        <w:rPr>
          <w:rFonts w:ascii="Times New Roman" w:hAnsi="Times New Roman"/>
          <w:color w:val="000000"/>
          <w:sz w:val="24"/>
        </w:rPr>
        <w:t xml:space="preserve">Тексты как памятники культуры. Отражение в памятниках письменности патриотизма русских людей. Значение труда летописца в истории русской культуры. Библиотеки как культурные центры. </w:t>
      </w:r>
    </w:p>
    <w:p w14:paraId="E0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 xml:space="preserve">Линейный текст и гипертекст. </w:t>
      </w:r>
      <w:r>
        <w:rPr>
          <w:rFonts w:ascii="Times New Roman" w:hAnsi="Times New Roman"/>
          <w:color w:val="000000"/>
          <w:sz w:val="24"/>
        </w:rPr>
        <w:t xml:space="preserve">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 </w:t>
      </w:r>
    </w:p>
    <w:p w14:paraId="E1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Современные тексты как особое явление в практике общения.</w:t>
      </w:r>
      <w:r>
        <w:rPr>
          <w:rFonts w:ascii="Times New Roman" w:hAnsi="Times New Roman"/>
          <w:color w:val="000000"/>
          <w:sz w:val="24"/>
        </w:rPr>
        <w:t xml:space="preserve"> Возможности использования в тексте различных знаковых систем. Отражение в текстах современных тенденций к визуализации и </w:t>
      </w:r>
      <w:r>
        <w:rPr>
          <w:rFonts w:ascii="Times New Roman" w:hAnsi="Times New Roman"/>
          <w:color w:val="000000"/>
          <w:sz w:val="24"/>
        </w:rPr>
        <w:t>диалогизации</w:t>
      </w:r>
      <w:r>
        <w:rPr>
          <w:rFonts w:ascii="Times New Roman" w:hAnsi="Times New Roman"/>
          <w:color w:val="000000"/>
          <w:sz w:val="24"/>
        </w:rPr>
        <w:t xml:space="preserve"> общения. </w:t>
      </w:r>
    </w:p>
    <w:p w14:paraId="E2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 xml:space="preserve">Стратегии чтения и понимания текста. </w:t>
      </w:r>
      <w:r>
        <w:rPr>
          <w:rFonts w:ascii="Times New Roman" w:hAnsi="Times New Roman"/>
          <w:color w:val="000000"/>
          <w:sz w:val="24"/>
        </w:rPr>
        <w:t xml:space="preserve">Приёмы оптимизации процессов чтения и понимания текста. Приёмы использования графики как средства упорядочения информации прочитанного и/или услышанного текста. </w:t>
      </w:r>
    </w:p>
    <w:p w14:paraId="E3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Русский язык в повседневном устном общении.</w:t>
      </w:r>
      <w:r>
        <w:rPr>
          <w:rFonts w:ascii="Times New Roman" w:hAnsi="Times New Roman"/>
          <w:color w:val="000000"/>
          <w:sz w:val="24"/>
        </w:rPr>
        <w:t xml:space="preserve"> Специфика устной речи. Речевой опыт. Социальные роли. </w:t>
      </w:r>
    </w:p>
    <w:p w14:paraId="E4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Письменная речь в Рунете.</w:t>
      </w:r>
      <w:r>
        <w:rPr>
          <w:rFonts w:ascii="Times New Roman" w:hAnsi="Times New Roman"/>
          <w:color w:val="000000"/>
          <w:sz w:val="24"/>
        </w:rPr>
        <w:t xml:space="preserve"> 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 </w:t>
      </w:r>
    </w:p>
    <w:p w14:paraId="E5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Обучающий корпус Национального корпуса русского языка как информационно-справочный ресурс.</w:t>
      </w:r>
      <w:r>
        <w:rPr>
          <w:rFonts w:ascii="Times New Roman" w:hAnsi="Times New Roman"/>
          <w:color w:val="000000"/>
          <w:sz w:val="24"/>
        </w:rPr>
        <w:t xml:space="preserve"> Состав и структура Национального корпуса русского языка. Возможности работы с Обучающим корпусом НКРЯ.</w:t>
      </w:r>
    </w:p>
    <w:p w14:paraId="E6000000">
      <w:pPr>
        <w:pStyle w:val="Style_2"/>
        <w:keepNext w:val="1"/>
        <w:spacing w:after="60" w:before="240" w:line="240" w:lineRule="auto"/>
        <w:ind/>
        <w:jc w:val="both"/>
        <w:outlineLvl w:val="1"/>
        <w:rPr>
          <w:rFonts w:ascii="Times New Roman" w:hAnsi="Times New Roman"/>
          <w:b w:val="1"/>
          <w:sz w:val="24"/>
        </w:rPr>
      </w:pPr>
      <w:r>
        <w:rPr>
          <w:rFonts w:ascii="Times New Roman" w:hAnsi="Times New Roman"/>
          <w:b w:val="1"/>
          <w:sz w:val="24"/>
        </w:rPr>
        <w:t>11 КЛАСС</w:t>
      </w:r>
    </w:p>
    <w:p w14:paraId="E7000000">
      <w:pPr>
        <w:pStyle w:val="Style_2"/>
        <w:keepNext w:val="1"/>
        <w:widowControl w:val="0"/>
        <w:spacing w:after="113" w:before="283" w:line="240" w:lineRule="auto"/>
        <w:ind/>
        <w:jc w:val="both"/>
        <w:rPr>
          <w:rFonts w:ascii="Times New Roman" w:hAnsi="Times New Roman"/>
          <w:b w:val="1"/>
          <w:color w:val="000000"/>
          <w:sz w:val="24"/>
        </w:rPr>
      </w:pPr>
      <w:r>
        <w:rPr>
          <w:rFonts w:ascii="Times New Roman" w:hAnsi="Times New Roman"/>
          <w:b w:val="1"/>
          <w:color w:val="000000"/>
          <w:sz w:val="24"/>
        </w:rPr>
        <w:t xml:space="preserve">Раздел 1. Язык и культура </w:t>
      </w:r>
    </w:p>
    <w:p w14:paraId="E8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Динамические процессы и новые тенденции в развитии русского языка новейшего периода.</w:t>
      </w:r>
      <w:r>
        <w:rPr>
          <w:rFonts w:ascii="Times New Roman" w:hAnsi="Times New Roman"/>
          <w:color w:val="000000"/>
          <w:sz w:val="24"/>
        </w:rPr>
        <w:t xml:space="preserve"> Основные направления современного развития русского языка. Изменения в формах существования русского языка, его функциональных и социальных разновидностях, способах речевой коммуникации и формах русской речи в новейший период его развития (общее представление). </w:t>
      </w:r>
    </w:p>
    <w:p w14:paraId="E9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Русский язык в современной цифровой (виртуальной) коммуникации.</w:t>
      </w:r>
      <w:r>
        <w:rPr>
          <w:rFonts w:ascii="Times New Roman" w:hAnsi="Times New Roman"/>
          <w:color w:val="000000"/>
          <w:sz w:val="24"/>
        </w:rPr>
        <w:t xml:space="preserve"> Современная цифровая (виртуальная, электронно-опосредованная) коммуникация, её особенности и формы (общее представление). Электронная (цифровая, клавиатурная) письменная русская речь и её особенности. Устно-письменная речь как новая форма реализации русского языка (общее представление). </w:t>
      </w:r>
    </w:p>
    <w:p w14:paraId="EA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Активные процессы в развитии лексики русского языка XXI в.</w:t>
      </w:r>
      <w:r>
        <w:rPr>
          <w:rFonts w:ascii="Times New Roman" w:hAnsi="Times New Roman"/>
          <w:color w:val="000000"/>
          <w:sz w:val="24"/>
        </w:rPr>
        <w:t xml:space="preserve"> Расширение словарного состава русского языка в XXI в. Актуальные пути появления новых слов (общее представление). </w:t>
      </w:r>
    </w:p>
    <w:p w14:paraId="EB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Новая иноязычная лексика в русском языке XXI в. и процессы её адаптации. Причины пополнения русского языка новыми иноязычными заимствованиями. Языки-источники новых иноязычных заимствований и расширение сфер массового употребления заимствованных инноваций. Особенности процессов иноязычного заимствования лексики и фразеологии в новейший период развития русского языка. </w:t>
      </w:r>
    </w:p>
    <w:p w14:paraId="EC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Основные направления и способы освоения русским языком новых иноязычных слов в XXI в. (общее представление). </w:t>
      </w:r>
    </w:p>
    <w:p w14:paraId="ED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Актуальные способы создания морфологических и семантических неологизмов в русском языке новейшего периода. Образование производных и сложносоставных новых слов (морфологических неологизмов) на базе иноязычных инноваций. </w:t>
      </w:r>
    </w:p>
    <w:p w14:paraId="EE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 Семантические неологизмы в русском языке новейшего периода, основные пути их образования. </w:t>
      </w:r>
    </w:p>
    <w:p w14:paraId="EF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Новая фразеология русского языка. Причины появления новых фразеологизмов. Основные тенденции в развитии фразеологии русского языка новейшего периода. </w:t>
      </w:r>
    </w:p>
    <w:p w14:paraId="F0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Фразеологические неологизмы иноязычного происхождения. Новая фразеология исконно русского происхождения и её источники. </w:t>
      </w:r>
    </w:p>
    <w:p w14:paraId="F1000000">
      <w:pPr>
        <w:pStyle w:val="Style_2"/>
        <w:keepNext w:val="1"/>
        <w:widowControl w:val="0"/>
        <w:spacing w:after="113" w:before="283" w:line="240" w:lineRule="auto"/>
        <w:ind/>
        <w:jc w:val="both"/>
        <w:rPr>
          <w:rFonts w:ascii="Times New Roman" w:hAnsi="Times New Roman"/>
          <w:b w:val="1"/>
          <w:color w:val="000000"/>
          <w:sz w:val="24"/>
        </w:rPr>
      </w:pPr>
      <w:r>
        <w:rPr>
          <w:rFonts w:ascii="Times New Roman" w:hAnsi="Times New Roman"/>
          <w:b w:val="1"/>
          <w:color w:val="000000"/>
          <w:sz w:val="24"/>
        </w:rPr>
        <w:t>Раздел 2. Культура речи</w:t>
      </w:r>
    </w:p>
    <w:p w14:paraId="F2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 xml:space="preserve"> Синтаксические нормы</w:t>
      </w:r>
      <w:r>
        <w:rPr>
          <w:rFonts w:ascii="Times New Roman" w:hAnsi="Times New Roman"/>
          <w:color w:val="000000"/>
          <w:sz w:val="24"/>
        </w:rPr>
        <w:t xml:space="preserve"> современного русского литературного языка. 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 Грамматические словари и справочники русского языка ХХI в. </w:t>
      </w:r>
    </w:p>
    <w:p w14:paraId="F3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Факультативные знаки препинания.</w:t>
      </w:r>
      <w:r>
        <w:rPr>
          <w:rFonts w:ascii="Times New Roman" w:hAnsi="Times New Roman"/>
          <w:color w:val="000000"/>
          <w:sz w:val="24"/>
        </w:rPr>
        <w:t xml:space="preserve"> Факультативные, альтернативные знаки препинания (общее представление). Справочники по пунктуации русского языка ХХI в. </w:t>
      </w:r>
    </w:p>
    <w:p w14:paraId="F4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 xml:space="preserve">Культура устного делового общения. </w:t>
      </w:r>
      <w:r>
        <w:rPr>
          <w:rFonts w:ascii="Times New Roman" w:hAnsi="Times New Roman"/>
          <w:color w:val="000000"/>
          <w:sz w:val="24"/>
        </w:rPr>
        <w:t xml:space="preserve">Устная деловая речь. Условия успешной профессионально-деловой коммуникации. Этикет и речевой этикет делового общения. Деловая беседа. Деловой разговор по телефону. </w:t>
      </w:r>
    </w:p>
    <w:p w14:paraId="F5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Культура письменного делового общения.</w:t>
      </w:r>
      <w:r>
        <w:rPr>
          <w:rFonts w:ascii="Times New Roman" w:hAnsi="Times New Roman"/>
          <w:color w:val="000000"/>
          <w:sz w:val="24"/>
        </w:rPr>
        <w:t xml:space="preserve">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представление). </w:t>
      </w:r>
    </w:p>
    <w:p w14:paraId="F6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Культура учебно-научного общения.</w:t>
      </w:r>
      <w:r>
        <w:rPr>
          <w:rFonts w:ascii="Times New Roman" w:hAnsi="Times New Roman"/>
          <w:color w:val="000000"/>
          <w:sz w:val="24"/>
        </w:rPr>
        <w:t xml:space="preserve"> Разновидности учебно-научного общения, их особенности. Речевой этикет в учебно-научной коммуникации, его специфика (общее представление). Невербальные средства общения в речевом этикете (замещающие и сопровождающие жесты). Культура оформления научного текста.</w:t>
      </w:r>
    </w:p>
    <w:p w14:paraId="F7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Противостояние речевой агрессии как актуальная проблема современной межличностной коммуникации.</w:t>
      </w:r>
      <w:r>
        <w:rPr>
          <w:rFonts w:ascii="Times New Roman" w:hAnsi="Times New Roman"/>
          <w:color w:val="000000"/>
          <w:sz w:val="24"/>
        </w:rPr>
        <w:t xml:space="preserve"> Понятие речевой агрессии как нарушение экологии языка. Способы противостояния речевой агрессии. Основные правила речевого общения. </w:t>
      </w:r>
    </w:p>
    <w:p w14:paraId="F8000000">
      <w:pPr>
        <w:pStyle w:val="Style_2"/>
        <w:keepNext w:val="1"/>
        <w:widowControl w:val="0"/>
        <w:spacing w:after="113" w:before="283" w:line="240" w:lineRule="auto"/>
        <w:ind/>
        <w:jc w:val="both"/>
        <w:rPr>
          <w:rFonts w:ascii="Times New Roman" w:hAnsi="Times New Roman"/>
          <w:b w:val="1"/>
          <w:color w:val="000000"/>
          <w:sz w:val="24"/>
        </w:rPr>
      </w:pPr>
      <w:r>
        <w:rPr>
          <w:rFonts w:ascii="Times New Roman" w:hAnsi="Times New Roman"/>
          <w:b w:val="1"/>
          <w:color w:val="000000"/>
          <w:sz w:val="24"/>
        </w:rPr>
        <w:t>Раздел 3. Речь. Речевая деятельность. Текст</w:t>
      </w:r>
    </w:p>
    <w:p w14:paraId="F9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Прецедентный текст как средство культурной связи поколений.</w:t>
      </w:r>
      <w:r>
        <w:rPr>
          <w:rFonts w:ascii="Times New Roman" w:hAnsi="Times New Roman"/>
          <w:color w:val="000000"/>
          <w:sz w:val="24"/>
        </w:rPr>
        <w:t xml:space="preserve"> Прецедентные тексты, высказывания, ситуации, имена. </w:t>
      </w:r>
    </w:p>
    <w:p w14:paraId="FA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 xml:space="preserve">Сплошные и </w:t>
      </w:r>
      <w:r>
        <w:rPr>
          <w:rFonts w:ascii="Times New Roman" w:hAnsi="Times New Roman"/>
          <w:b w:val="1"/>
          <w:color w:val="000000"/>
          <w:sz w:val="24"/>
        </w:rPr>
        <w:t>несплошные</w:t>
      </w:r>
      <w:r>
        <w:rPr>
          <w:rFonts w:ascii="Times New Roman" w:hAnsi="Times New Roman"/>
          <w:b w:val="1"/>
          <w:color w:val="000000"/>
          <w:sz w:val="24"/>
        </w:rPr>
        <w:t xml:space="preserve"> тексты.</w:t>
      </w:r>
      <w:r>
        <w:rPr>
          <w:rFonts w:ascii="Times New Roman" w:hAnsi="Times New Roman"/>
          <w:color w:val="000000"/>
          <w:sz w:val="24"/>
        </w:rPr>
        <w:t xml:space="preserve"> Виды </w:t>
      </w:r>
      <w:r>
        <w:rPr>
          <w:rFonts w:ascii="Times New Roman" w:hAnsi="Times New Roman"/>
          <w:color w:val="000000"/>
          <w:sz w:val="24"/>
        </w:rPr>
        <w:t>несплошных</w:t>
      </w:r>
      <w:r>
        <w:rPr>
          <w:rFonts w:ascii="Times New Roman" w:hAnsi="Times New Roman"/>
          <w:color w:val="000000"/>
          <w:sz w:val="24"/>
        </w:rPr>
        <w:t xml:space="preserve"> текстов. Роль иллюстративного материала в содержательном наполнении текста. </w:t>
      </w:r>
    </w:p>
    <w:p w14:paraId="FB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 xml:space="preserve">Тексты инструктивного типа. </w:t>
      </w:r>
      <w:r>
        <w:rPr>
          <w:rFonts w:ascii="Times New Roman" w:hAnsi="Times New Roman"/>
          <w:color w:val="000000"/>
          <w:sz w:val="24"/>
        </w:rPr>
        <w:t xml:space="preserve">Назначение текстов инструктивного типа. Инструкции вербальные и невербальные. </w:t>
      </w:r>
    </w:p>
    <w:p w14:paraId="FC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Приёмы работы с текстом публицистического стиля.</w:t>
      </w:r>
      <w:r>
        <w:rPr>
          <w:rFonts w:ascii="Times New Roman" w:hAnsi="Times New Roman"/>
          <w:color w:val="000000"/>
          <w:sz w:val="24"/>
        </w:rPr>
        <w:t xml:space="preserve"> Способы выражения </w:t>
      </w:r>
      <w:r>
        <w:rPr>
          <w:rFonts w:ascii="Times New Roman" w:hAnsi="Times New Roman"/>
          <w:color w:val="000000"/>
          <w:sz w:val="24"/>
        </w:rPr>
        <w:t>оценочности</w:t>
      </w:r>
      <w:r>
        <w:rPr>
          <w:rFonts w:ascii="Times New Roman" w:hAnsi="Times New Roman"/>
          <w:color w:val="000000"/>
          <w:sz w:val="24"/>
        </w:rPr>
        <w:t>, диалогичности в текстах публицистического стиля. Информационные ловушки.</w:t>
      </w:r>
    </w:p>
    <w:p w14:paraId="FD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 xml:space="preserve">Основные жанры интернет-коммуникации. </w:t>
      </w:r>
      <w:r>
        <w:rPr>
          <w:rFonts w:ascii="Times New Roman" w:hAnsi="Times New Roman"/>
          <w:color w:val="000000"/>
          <w:sz w:val="24"/>
        </w:rPr>
        <w:t xml:space="preserve">Блогосфера. Средства создания коммуникативного комфорта и языковая игра. </w:t>
      </w:r>
    </w:p>
    <w:p w14:paraId="FE00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 xml:space="preserve">Традиции и новаторство в художественных текстах. </w:t>
      </w:r>
      <w:r>
        <w:rPr>
          <w:rFonts w:ascii="Times New Roman" w:hAnsi="Times New Roman"/>
          <w:color w:val="000000"/>
          <w:sz w:val="24"/>
        </w:rPr>
        <w:t>Стилизация. Сетевые жанр</w:t>
      </w:r>
      <w:r>
        <w:rPr>
          <w:rFonts w:ascii="Times New Roman" w:hAnsi="Times New Roman"/>
          <w:color w:val="000000"/>
          <w:sz w:val="24"/>
        </w:rPr>
        <w:t>ы</w:t>
      </w:r>
    </w:p>
    <w:p w14:paraId="FF000000">
      <w:pPr>
        <w:sectPr>
          <w:footerReference r:id="rId1" w:type="default"/>
          <w:pgSz w:h="16383" w:orient="portrait" w:w="11906"/>
          <w:pgMar w:bottom="1134" w:footer="720" w:header="720" w:left="1701" w:right="850" w:top="1134"/>
          <w:pgNumType w:start="360"/>
        </w:sectPr>
      </w:pPr>
    </w:p>
    <w:p w14:paraId="00010000">
      <w:pPr>
        <w:pStyle w:val="Style_2"/>
        <w:widowControl w:val="0"/>
        <w:spacing w:after="0" w:line="240" w:lineRule="auto"/>
        <w:ind/>
        <w:jc w:val="both"/>
        <w:rPr>
          <w:rFonts w:ascii="Times New Roman" w:hAnsi="Times New Roman"/>
          <w:color w:val="000000"/>
          <w:sz w:val="24"/>
        </w:rPr>
      </w:pPr>
    </w:p>
    <w:p w14:paraId="01010000">
      <w:pPr>
        <w:pStyle w:val="Style_2"/>
        <w:widowControl w:val="0"/>
        <w:spacing w:after="0" w:line="240" w:lineRule="auto"/>
        <w:ind w:firstLine="227" w:left="0"/>
        <w:jc w:val="both"/>
        <w:rPr>
          <w:rFonts w:ascii="Times New Roman" w:hAnsi="Times New Roman"/>
          <w:color w:val="000000"/>
          <w:sz w:val="24"/>
        </w:rPr>
      </w:pPr>
      <w:bookmarkStart w:id="3" w:name="_Hlk145099954"/>
      <w:r>
        <w:rPr>
          <w:rFonts w:ascii="Times New Roman" w:hAnsi="Times New Roman"/>
          <w:b w:val="1"/>
          <w:color w:val="000000"/>
          <w:sz w:val="24"/>
        </w:rPr>
        <w:t xml:space="preserve">ТЕМАТИЧЕСКОЕ ПЛАНИРОВАНИЕ </w:t>
      </w:r>
    </w:p>
    <w:p w14:paraId="02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 xml:space="preserve"> 10 КЛАСС </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432"/>
        <w:gridCol w:w="11"/>
        <w:gridCol w:w="12"/>
        <w:gridCol w:w="4129"/>
        <w:gridCol w:w="18"/>
        <w:gridCol w:w="1020"/>
        <w:gridCol w:w="1920"/>
        <w:gridCol w:w="13"/>
        <w:gridCol w:w="2651"/>
        <w:gridCol w:w="21"/>
        <w:gridCol w:w="2888"/>
      </w:tblGrid>
      <w:tr>
        <w:trPr>
          <w:trHeight w:hRule="atLeast" w:val="144"/>
        </w:trPr>
        <w:tc>
          <w:tcPr>
            <w:tcW w:type="dxa" w:w="1455"/>
            <w:gridSpan w:val="3"/>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3010000">
            <w:pPr>
              <w:pStyle w:val="Style_2"/>
              <w:widowControl w:val="0"/>
              <w:spacing w:after="0" w:line="240" w:lineRule="auto"/>
              <w:ind w:firstLine="227" w:left="0"/>
              <w:jc w:val="both"/>
              <w:rPr>
                <w:rFonts w:ascii="Times New Roman" w:hAnsi="Times New Roman"/>
                <w:b w:val="1"/>
                <w:color w:val="000000"/>
                <w:sz w:val="24"/>
              </w:rPr>
            </w:pPr>
            <w:r>
              <w:rPr>
                <w:rFonts w:ascii="Times New Roman" w:hAnsi="Times New Roman"/>
                <w:b w:val="1"/>
                <w:color w:val="000000"/>
                <w:sz w:val="24"/>
              </w:rPr>
              <w:t xml:space="preserve">№ п/п </w:t>
            </w:r>
          </w:p>
          <w:p w14:paraId="04010000">
            <w:pPr>
              <w:pStyle w:val="Style_2"/>
              <w:widowControl w:val="0"/>
              <w:spacing w:after="0" w:line="240" w:lineRule="auto"/>
              <w:ind w:firstLine="227" w:left="0"/>
              <w:jc w:val="both"/>
              <w:rPr>
                <w:rFonts w:ascii="Times New Roman" w:hAnsi="Times New Roman"/>
                <w:b w:val="1"/>
                <w:color w:val="000000"/>
                <w:sz w:val="24"/>
              </w:rPr>
            </w:pPr>
          </w:p>
        </w:tc>
        <w:tc>
          <w:tcPr>
            <w:tcW w:type="dxa" w:w="4129"/>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5010000">
            <w:pPr>
              <w:pStyle w:val="Style_2"/>
              <w:widowControl w:val="0"/>
              <w:spacing w:after="0" w:line="240" w:lineRule="auto"/>
              <w:ind w:firstLine="227" w:left="0"/>
              <w:jc w:val="both"/>
              <w:rPr>
                <w:rFonts w:ascii="Times New Roman" w:hAnsi="Times New Roman"/>
                <w:b w:val="1"/>
                <w:color w:val="000000"/>
                <w:sz w:val="24"/>
              </w:rPr>
            </w:pPr>
            <w:r>
              <w:rPr>
                <w:rFonts w:ascii="Times New Roman" w:hAnsi="Times New Roman"/>
                <w:b w:val="1"/>
                <w:color w:val="000000"/>
                <w:sz w:val="24"/>
              </w:rPr>
              <w:t xml:space="preserve">Наименование разделов и тем программы </w:t>
            </w:r>
          </w:p>
          <w:p w14:paraId="06010000">
            <w:pPr>
              <w:pStyle w:val="Style_2"/>
              <w:widowControl w:val="0"/>
              <w:spacing w:after="0" w:line="240" w:lineRule="auto"/>
              <w:ind w:firstLine="227" w:left="0"/>
              <w:jc w:val="both"/>
              <w:rPr>
                <w:rFonts w:ascii="Times New Roman" w:hAnsi="Times New Roman"/>
                <w:b w:val="1"/>
                <w:color w:val="000000"/>
                <w:sz w:val="24"/>
              </w:rPr>
            </w:pPr>
          </w:p>
        </w:tc>
        <w:tc>
          <w:tcPr>
            <w:tcW w:type="dxa" w:w="5643"/>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7010000">
            <w:pPr>
              <w:pStyle w:val="Style_2"/>
              <w:widowControl w:val="0"/>
              <w:spacing w:after="0" w:line="240" w:lineRule="auto"/>
              <w:ind w:firstLine="227" w:left="0"/>
              <w:jc w:val="both"/>
              <w:rPr>
                <w:rFonts w:ascii="Times New Roman" w:hAnsi="Times New Roman"/>
                <w:b w:val="1"/>
                <w:color w:val="000000"/>
                <w:sz w:val="24"/>
              </w:rPr>
            </w:pPr>
            <w:r>
              <w:rPr>
                <w:rFonts w:ascii="Times New Roman" w:hAnsi="Times New Roman"/>
                <w:b w:val="1"/>
                <w:color w:val="000000"/>
                <w:sz w:val="24"/>
              </w:rPr>
              <w:t>Количество часов</w:t>
            </w:r>
          </w:p>
        </w:tc>
        <w:tc>
          <w:tcPr>
            <w:tcW w:type="dxa" w:w="2888"/>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8010000">
            <w:pPr>
              <w:pStyle w:val="Style_2"/>
              <w:widowControl w:val="0"/>
              <w:spacing w:after="0" w:line="240" w:lineRule="auto"/>
              <w:ind w:firstLine="227" w:left="0"/>
              <w:jc w:val="both"/>
              <w:rPr>
                <w:rFonts w:ascii="Times New Roman" w:hAnsi="Times New Roman"/>
                <w:b w:val="1"/>
                <w:color w:val="000000"/>
                <w:sz w:val="24"/>
              </w:rPr>
            </w:pPr>
            <w:r>
              <w:rPr>
                <w:rFonts w:ascii="Times New Roman" w:hAnsi="Times New Roman"/>
                <w:b w:val="1"/>
                <w:color w:val="000000"/>
                <w:sz w:val="24"/>
              </w:rPr>
              <w:t xml:space="preserve">Электронные (цифровые) образовательные ресурсы </w:t>
            </w:r>
          </w:p>
          <w:p w14:paraId="09010000">
            <w:pPr>
              <w:pStyle w:val="Style_2"/>
              <w:widowControl w:val="0"/>
              <w:spacing w:after="0" w:line="240" w:lineRule="auto"/>
              <w:ind w:firstLine="227" w:left="0"/>
              <w:jc w:val="both"/>
              <w:rPr>
                <w:rFonts w:ascii="Times New Roman" w:hAnsi="Times New Roman"/>
                <w:b w:val="1"/>
                <w:color w:val="000000"/>
                <w:sz w:val="24"/>
              </w:rPr>
            </w:pPr>
          </w:p>
        </w:tc>
      </w:tr>
      <w:tr>
        <w:trPr>
          <w:trHeight w:hRule="atLeast" w:val="144"/>
        </w:trPr>
        <w:tc>
          <w:tcPr>
            <w:tcW w:type="dxa" w:w="1455"/>
            <w:gridSpan w:val="3"/>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4129"/>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103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A010000">
            <w:pPr>
              <w:pStyle w:val="Style_2"/>
              <w:widowControl w:val="0"/>
              <w:spacing w:after="0" w:line="240" w:lineRule="auto"/>
              <w:ind w:firstLine="227" w:left="0"/>
              <w:jc w:val="both"/>
              <w:rPr>
                <w:rFonts w:ascii="Times New Roman" w:hAnsi="Times New Roman"/>
                <w:b w:val="1"/>
                <w:color w:val="000000"/>
                <w:sz w:val="24"/>
              </w:rPr>
            </w:pPr>
            <w:r>
              <w:rPr>
                <w:rFonts w:ascii="Times New Roman" w:hAnsi="Times New Roman"/>
                <w:b w:val="1"/>
                <w:color w:val="000000"/>
                <w:sz w:val="24"/>
              </w:rPr>
              <w:t xml:space="preserve">Всего </w:t>
            </w:r>
          </w:p>
          <w:p w14:paraId="0B010000">
            <w:pPr>
              <w:pStyle w:val="Style_2"/>
              <w:widowControl w:val="0"/>
              <w:spacing w:after="0" w:line="240" w:lineRule="auto"/>
              <w:ind w:firstLine="227" w:left="0"/>
              <w:jc w:val="both"/>
              <w:rPr>
                <w:rFonts w:ascii="Times New Roman" w:hAnsi="Times New Roman"/>
                <w:b w:val="1"/>
                <w:color w:val="000000"/>
                <w:sz w:val="24"/>
              </w:rPr>
            </w:pPr>
          </w:p>
        </w:tc>
        <w:tc>
          <w:tcPr>
            <w:tcW w:type="dxa" w:w="193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C010000">
            <w:pPr>
              <w:pStyle w:val="Style_2"/>
              <w:widowControl w:val="0"/>
              <w:spacing w:after="0" w:line="240" w:lineRule="auto"/>
              <w:ind w:firstLine="227" w:left="0"/>
              <w:jc w:val="both"/>
              <w:rPr>
                <w:rFonts w:ascii="Times New Roman" w:hAnsi="Times New Roman"/>
                <w:b w:val="1"/>
                <w:color w:val="000000"/>
                <w:sz w:val="24"/>
              </w:rPr>
            </w:pPr>
            <w:r>
              <w:rPr>
                <w:rFonts w:ascii="Times New Roman" w:hAnsi="Times New Roman"/>
                <w:b w:val="1"/>
                <w:color w:val="000000"/>
                <w:sz w:val="24"/>
              </w:rPr>
              <w:t xml:space="preserve">Контрольные работы </w:t>
            </w:r>
          </w:p>
          <w:p w14:paraId="0D010000">
            <w:pPr>
              <w:pStyle w:val="Style_2"/>
              <w:widowControl w:val="0"/>
              <w:spacing w:after="0" w:line="240" w:lineRule="auto"/>
              <w:ind w:firstLine="227" w:left="0"/>
              <w:jc w:val="both"/>
              <w:rPr>
                <w:rFonts w:ascii="Times New Roman" w:hAnsi="Times New Roman"/>
                <w:b w:val="1"/>
                <w:color w:val="000000"/>
                <w:sz w:val="24"/>
              </w:rPr>
            </w:pPr>
          </w:p>
        </w:tc>
        <w:tc>
          <w:tcPr>
            <w:tcW w:type="dxa" w:w="267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E010000">
            <w:pPr>
              <w:pStyle w:val="Style_2"/>
              <w:widowControl w:val="0"/>
              <w:spacing w:after="0" w:line="240" w:lineRule="auto"/>
              <w:ind/>
              <w:jc w:val="both"/>
              <w:rPr>
                <w:rFonts w:ascii="Times New Roman" w:hAnsi="Times New Roman"/>
                <w:b w:val="1"/>
                <w:color w:val="000000"/>
                <w:sz w:val="24"/>
              </w:rPr>
            </w:pPr>
            <w:r>
              <w:rPr>
                <w:rFonts w:ascii="Times New Roman" w:hAnsi="Times New Roman"/>
                <w:b w:val="1"/>
                <w:color w:val="000000"/>
                <w:sz w:val="24"/>
              </w:rPr>
              <w:t xml:space="preserve">проверочные работы/представление результатов проектных, </w:t>
            </w:r>
          </w:p>
          <w:p w14:paraId="0F010000">
            <w:pPr>
              <w:pStyle w:val="Style_2"/>
              <w:widowControl w:val="0"/>
              <w:spacing w:after="0" w:line="240" w:lineRule="auto"/>
              <w:ind w:firstLine="227" w:left="0"/>
              <w:jc w:val="both"/>
              <w:rPr>
                <w:rFonts w:ascii="Times New Roman" w:hAnsi="Times New Roman"/>
                <w:b w:val="1"/>
                <w:color w:val="000000"/>
                <w:sz w:val="24"/>
              </w:rPr>
            </w:pPr>
            <w:r>
              <w:rPr>
                <w:rFonts w:ascii="Times New Roman" w:hAnsi="Times New Roman"/>
                <w:b w:val="1"/>
                <w:color w:val="000000"/>
                <w:sz w:val="24"/>
              </w:rPr>
              <w:t xml:space="preserve">исследовательских работ </w:t>
            </w:r>
          </w:p>
        </w:tc>
        <w:tc>
          <w:tcPr>
            <w:tcW w:type="dxa" w:w="2888"/>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r>
      <w:tr>
        <w:trPr>
          <w:trHeight w:hRule="atLeast" w:val="144"/>
        </w:trPr>
        <w:tc>
          <w:tcPr>
            <w:tcW w:type="dxa" w:w="14115"/>
            <w:gridSpan w:val="1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0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sz w:val="24"/>
              </w:rPr>
              <w:t>ЯЗЫК И КУЛЬТУРА (10 ч)</w:t>
            </w:r>
          </w:p>
        </w:tc>
      </w:tr>
      <w:tr>
        <w:trPr>
          <w:trHeight w:hRule="atLeast" w:val="144"/>
        </w:trPr>
        <w:tc>
          <w:tcPr>
            <w:tcW w:type="dxa" w:w="1455"/>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1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1.1</w:t>
            </w:r>
          </w:p>
        </w:tc>
        <w:tc>
          <w:tcPr>
            <w:tcW w:type="dxa" w:w="41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2010000">
            <w:pPr>
              <w:pStyle w:val="Style_2"/>
              <w:spacing w:after="200" w:line="240" w:lineRule="auto"/>
              <w:ind/>
              <w:jc w:val="both"/>
              <w:rPr>
                <w:rFonts w:ascii="Times New Roman" w:hAnsi="Times New Roman"/>
                <w:sz w:val="24"/>
              </w:rPr>
            </w:pPr>
            <w:r>
              <w:rPr>
                <w:rFonts w:ascii="Times New Roman" w:hAnsi="Times New Roman"/>
                <w:sz w:val="24"/>
              </w:rPr>
              <w:t xml:space="preserve">Родной язык в жизни человека, общества, государства </w:t>
            </w:r>
          </w:p>
        </w:tc>
        <w:tc>
          <w:tcPr>
            <w:tcW w:type="dxa" w:w="103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3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 1 </w:t>
            </w:r>
          </w:p>
        </w:tc>
        <w:tc>
          <w:tcPr>
            <w:tcW w:type="dxa" w:w="193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4010000">
            <w:pPr>
              <w:pStyle w:val="Style_2"/>
              <w:widowControl w:val="0"/>
              <w:spacing w:after="0" w:line="240" w:lineRule="auto"/>
              <w:ind w:firstLine="227" w:left="0"/>
              <w:jc w:val="both"/>
              <w:rPr>
                <w:rFonts w:ascii="Times New Roman" w:hAnsi="Times New Roman"/>
                <w:color w:val="000000"/>
                <w:sz w:val="24"/>
              </w:rPr>
            </w:pPr>
          </w:p>
        </w:tc>
        <w:tc>
          <w:tcPr>
            <w:tcW w:type="dxa" w:w="267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501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6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bookmarkEnd w:id="3"/>
            <w:r>
              <w:rPr>
                <w:rStyle w:val="Style_5_ch"/>
                <w:rFonts w:ascii="Times New Roman" w:hAnsi="Times New Roman"/>
                <w:sz w:val="24"/>
              </w:rPr>
              <w:fldChar w:fldCharType="end"/>
            </w:r>
          </w:p>
        </w:tc>
      </w:tr>
      <w:tr>
        <w:trPr>
          <w:trHeight w:hRule="atLeast" w:val="144"/>
        </w:trPr>
        <w:tc>
          <w:tcPr>
            <w:tcW w:type="dxa" w:w="1455"/>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7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1.2</w:t>
            </w:r>
          </w:p>
        </w:tc>
        <w:tc>
          <w:tcPr>
            <w:tcW w:type="dxa" w:w="41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8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Русская языковая картина мира и отражение в языке менталитета русског</w:t>
            </w:r>
            <w:r>
              <w:rPr>
                <w:rFonts w:ascii="Times New Roman" w:hAnsi="Times New Roman"/>
                <w:color w:val="000000"/>
                <w:sz w:val="24"/>
              </w:rPr>
              <w:t xml:space="preserve">о </w:t>
            </w:r>
            <w:r>
              <w:rPr>
                <w:rFonts w:ascii="Times New Roman" w:hAnsi="Times New Roman"/>
                <w:color w:val="000000"/>
                <w:sz w:val="24"/>
              </w:rPr>
              <w:t xml:space="preserve">народа (повторение, обобщение) </w:t>
            </w:r>
          </w:p>
        </w:tc>
        <w:tc>
          <w:tcPr>
            <w:tcW w:type="dxa" w:w="103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9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 3</w:t>
            </w:r>
          </w:p>
        </w:tc>
        <w:tc>
          <w:tcPr>
            <w:tcW w:type="dxa" w:w="193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A010000">
            <w:pPr>
              <w:pStyle w:val="Style_2"/>
              <w:widowControl w:val="0"/>
              <w:spacing w:after="0" w:line="240" w:lineRule="auto"/>
              <w:ind w:firstLine="227" w:left="0"/>
              <w:jc w:val="both"/>
              <w:rPr>
                <w:rFonts w:ascii="Times New Roman" w:hAnsi="Times New Roman"/>
                <w:color w:val="000000"/>
                <w:sz w:val="24"/>
              </w:rPr>
            </w:pPr>
          </w:p>
        </w:tc>
        <w:tc>
          <w:tcPr>
            <w:tcW w:type="dxa" w:w="267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B01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C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55"/>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D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1.3</w:t>
            </w:r>
          </w:p>
        </w:tc>
        <w:tc>
          <w:tcPr>
            <w:tcW w:type="dxa" w:w="41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E010000">
            <w:pPr>
              <w:pStyle w:val="Style_2"/>
              <w:spacing w:after="200" w:line="240" w:lineRule="auto"/>
              <w:ind/>
              <w:jc w:val="both"/>
              <w:rPr>
                <w:rFonts w:ascii="Times New Roman" w:hAnsi="Times New Roman"/>
                <w:sz w:val="24"/>
              </w:rPr>
            </w:pPr>
            <w:r>
              <w:rPr>
                <w:rFonts w:ascii="Times New Roman" w:hAnsi="Times New Roman"/>
                <w:sz w:val="24"/>
              </w:rPr>
              <w:t xml:space="preserve">История русского народа и русской культуры сквозь призму лексики и фразеологии русского языка (повторение, обобщение) </w:t>
            </w:r>
          </w:p>
        </w:tc>
        <w:tc>
          <w:tcPr>
            <w:tcW w:type="dxa" w:w="103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F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 1 </w:t>
            </w:r>
          </w:p>
        </w:tc>
        <w:tc>
          <w:tcPr>
            <w:tcW w:type="dxa" w:w="193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0010000">
            <w:pPr>
              <w:pStyle w:val="Style_2"/>
              <w:widowControl w:val="0"/>
              <w:spacing w:after="0" w:line="240" w:lineRule="auto"/>
              <w:ind w:firstLine="227" w:left="0"/>
              <w:jc w:val="both"/>
              <w:rPr>
                <w:rFonts w:ascii="Times New Roman" w:hAnsi="Times New Roman"/>
                <w:color w:val="000000"/>
                <w:sz w:val="24"/>
              </w:rPr>
            </w:pPr>
          </w:p>
        </w:tc>
        <w:tc>
          <w:tcPr>
            <w:tcW w:type="dxa" w:w="267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101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2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55"/>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3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1.4</w:t>
            </w:r>
          </w:p>
        </w:tc>
        <w:tc>
          <w:tcPr>
            <w:tcW w:type="dxa" w:w="41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4010000">
            <w:pPr>
              <w:pStyle w:val="Style_2"/>
              <w:spacing w:after="200" w:line="240" w:lineRule="auto"/>
              <w:ind/>
              <w:jc w:val="both"/>
              <w:rPr>
                <w:rFonts w:ascii="Times New Roman" w:hAnsi="Times New Roman"/>
                <w:sz w:val="24"/>
              </w:rPr>
            </w:pPr>
            <w:r>
              <w:rPr>
                <w:rFonts w:ascii="Times New Roman" w:hAnsi="Times New Roman"/>
                <w:sz w:val="24"/>
              </w:rPr>
              <w:t xml:space="preserve">Старославянская лексика в русском языке: прошлое и настоящее </w:t>
            </w:r>
          </w:p>
        </w:tc>
        <w:tc>
          <w:tcPr>
            <w:tcW w:type="dxa" w:w="103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5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 2 </w:t>
            </w:r>
          </w:p>
        </w:tc>
        <w:tc>
          <w:tcPr>
            <w:tcW w:type="dxa" w:w="193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6010000">
            <w:pPr>
              <w:pStyle w:val="Style_2"/>
              <w:widowControl w:val="0"/>
              <w:spacing w:after="0" w:line="240" w:lineRule="auto"/>
              <w:ind w:firstLine="227" w:left="0"/>
              <w:jc w:val="both"/>
              <w:rPr>
                <w:rFonts w:ascii="Times New Roman" w:hAnsi="Times New Roman"/>
                <w:color w:val="000000"/>
                <w:sz w:val="24"/>
              </w:rPr>
            </w:pPr>
          </w:p>
        </w:tc>
        <w:tc>
          <w:tcPr>
            <w:tcW w:type="dxa" w:w="267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701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8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55"/>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9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1.5</w:t>
            </w:r>
          </w:p>
        </w:tc>
        <w:tc>
          <w:tcPr>
            <w:tcW w:type="dxa" w:w="41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A010000">
            <w:pPr>
              <w:pStyle w:val="Style_2"/>
              <w:spacing w:after="200" w:line="240" w:lineRule="auto"/>
              <w:ind/>
              <w:jc w:val="both"/>
              <w:rPr>
                <w:rFonts w:ascii="Times New Roman" w:hAnsi="Times New Roman"/>
                <w:sz w:val="24"/>
              </w:rPr>
            </w:pPr>
            <w:r>
              <w:rPr>
                <w:rFonts w:ascii="Times New Roman" w:hAnsi="Times New Roman"/>
                <w:sz w:val="24"/>
              </w:rPr>
              <w:t>Словари русского языка как хранилище сведений об истории и культуре народа (общее представление)</w:t>
            </w:r>
          </w:p>
        </w:tc>
        <w:tc>
          <w:tcPr>
            <w:tcW w:type="dxa" w:w="103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B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193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C010000">
            <w:pPr>
              <w:pStyle w:val="Style_2"/>
              <w:widowControl w:val="0"/>
              <w:spacing w:after="0" w:line="240" w:lineRule="auto"/>
              <w:ind w:firstLine="227" w:left="0"/>
              <w:jc w:val="both"/>
              <w:rPr>
                <w:rFonts w:ascii="Times New Roman" w:hAnsi="Times New Roman"/>
                <w:color w:val="000000"/>
                <w:sz w:val="24"/>
              </w:rPr>
            </w:pPr>
          </w:p>
        </w:tc>
        <w:tc>
          <w:tcPr>
            <w:tcW w:type="dxa" w:w="267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D01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E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55"/>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F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1.6</w:t>
            </w:r>
          </w:p>
        </w:tc>
        <w:tc>
          <w:tcPr>
            <w:tcW w:type="dxa" w:w="41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0010000">
            <w:pPr>
              <w:pStyle w:val="Style_2"/>
              <w:spacing w:after="200" w:line="240" w:lineRule="auto"/>
              <w:ind/>
              <w:jc w:val="both"/>
              <w:rPr>
                <w:rFonts w:ascii="Times New Roman" w:hAnsi="Times New Roman"/>
                <w:sz w:val="24"/>
              </w:rPr>
            </w:pPr>
            <w:r>
              <w:rPr>
                <w:rFonts w:ascii="Times New Roman" w:hAnsi="Times New Roman"/>
                <w:sz w:val="24"/>
              </w:rPr>
              <w:t xml:space="preserve">Проверочная работа 1. Проектно-исследовательская деятельность  </w:t>
            </w:r>
          </w:p>
        </w:tc>
        <w:tc>
          <w:tcPr>
            <w:tcW w:type="dxa" w:w="103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1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2</w:t>
            </w:r>
          </w:p>
        </w:tc>
        <w:tc>
          <w:tcPr>
            <w:tcW w:type="dxa" w:w="193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2010000">
            <w:pPr>
              <w:pStyle w:val="Style_2"/>
              <w:widowControl w:val="0"/>
              <w:spacing w:after="0" w:line="240" w:lineRule="auto"/>
              <w:ind w:firstLine="227" w:left="0"/>
              <w:jc w:val="both"/>
              <w:rPr>
                <w:rFonts w:ascii="Times New Roman" w:hAnsi="Times New Roman"/>
                <w:color w:val="000000"/>
                <w:sz w:val="24"/>
              </w:rPr>
            </w:pPr>
          </w:p>
        </w:tc>
        <w:tc>
          <w:tcPr>
            <w:tcW w:type="dxa" w:w="267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3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2</w:t>
            </w: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4010000">
            <w:pPr>
              <w:pStyle w:val="Style_2"/>
              <w:widowControl w:val="0"/>
              <w:spacing w:after="0" w:line="240" w:lineRule="auto"/>
              <w:ind w:firstLine="227" w:left="0"/>
              <w:jc w:val="both"/>
              <w:rPr>
                <w:rFonts w:ascii="Times New Roman" w:hAnsi="Times New Roman"/>
                <w:color w:val="000000"/>
                <w:sz w:val="24"/>
              </w:rPr>
            </w:pPr>
          </w:p>
        </w:tc>
      </w:tr>
      <w:tr>
        <w:trPr>
          <w:trHeight w:hRule="atLeast" w:val="144"/>
        </w:trPr>
        <w:tc>
          <w:tcPr>
            <w:tcW w:type="dxa" w:w="5584"/>
            <w:gridSpan w:val="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5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Итого по разделу</w:t>
            </w:r>
          </w:p>
        </w:tc>
        <w:tc>
          <w:tcPr>
            <w:tcW w:type="dxa" w:w="103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6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 10</w:t>
            </w:r>
          </w:p>
        </w:tc>
        <w:tc>
          <w:tcPr>
            <w:tcW w:type="dxa" w:w="7493"/>
            <w:gridSpan w:val="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7010000">
            <w:pPr>
              <w:pStyle w:val="Style_2"/>
              <w:widowControl w:val="0"/>
              <w:spacing w:after="0" w:line="240" w:lineRule="auto"/>
              <w:ind w:firstLine="227" w:left="0"/>
              <w:jc w:val="both"/>
              <w:rPr>
                <w:rFonts w:ascii="Times New Roman" w:hAnsi="Times New Roman"/>
                <w:color w:val="000000"/>
                <w:sz w:val="24"/>
              </w:rPr>
            </w:pPr>
          </w:p>
        </w:tc>
      </w:tr>
      <w:tr>
        <w:trPr>
          <w:trHeight w:hRule="atLeast" w:val="144"/>
        </w:trPr>
        <w:tc>
          <w:tcPr>
            <w:tcW w:type="dxa" w:w="14115"/>
            <w:gridSpan w:val="1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8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Культура речи (10 ч)</w:t>
            </w:r>
          </w:p>
        </w:tc>
      </w:tr>
      <w:tr>
        <w:trPr>
          <w:trHeight w:hRule="atLeast" w:val="144"/>
        </w:trPr>
        <w:tc>
          <w:tcPr>
            <w:tcW w:type="dxa" w:w="144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9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2.1</w:t>
            </w:r>
          </w:p>
        </w:tc>
        <w:tc>
          <w:tcPr>
            <w:tcW w:type="dxa" w:w="4141"/>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10000">
            <w:pPr>
              <w:pStyle w:val="Style_2"/>
              <w:spacing w:after="200" w:line="240" w:lineRule="auto"/>
              <w:ind/>
              <w:jc w:val="both"/>
              <w:rPr>
                <w:rFonts w:ascii="Times New Roman" w:hAnsi="Times New Roman"/>
                <w:sz w:val="24"/>
              </w:rPr>
            </w:pPr>
            <w:r>
              <w:rPr>
                <w:rFonts w:ascii="Times New Roman" w:hAnsi="Times New Roman"/>
                <w:sz w:val="24"/>
              </w:rPr>
              <w:t xml:space="preserve">Типы речевой культуры носителей языка </w:t>
            </w:r>
          </w:p>
        </w:tc>
        <w:tc>
          <w:tcPr>
            <w:tcW w:type="dxa" w:w="103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B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193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C010000">
            <w:pPr>
              <w:pStyle w:val="Style_2"/>
              <w:widowControl w:val="0"/>
              <w:spacing w:after="0" w:line="240" w:lineRule="auto"/>
              <w:ind w:firstLine="227" w:left="0"/>
              <w:jc w:val="both"/>
              <w:rPr>
                <w:rFonts w:ascii="Times New Roman" w:hAnsi="Times New Roman"/>
                <w:color w:val="000000"/>
                <w:sz w:val="24"/>
              </w:rPr>
            </w:pPr>
          </w:p>
        </w:tc>
        <w:tc>
          <w:tcPr>
            <w:tcW w:type="dxa" w:w="267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D01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E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4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F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2.2</w:t>
            </w:r>
          </w:p>
        </w:tc>
        <w:tc>
          <w:tcPr>
            <w:tcW w:type="dxa" w:w="4141"/>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10000">
            <w:pPr>
              <w:pStyle w:val="Style_2"/>
              <w:spacing w:after="200" w:line="240" w:lineRule="auto"/>
              <w:ind/>
              <w:jc w:val="both"/>
              <w:rPr>
                <w:rFonts w:ascii="Times New Roman" w:hAnsi="Times New Roman"/>
                <w:sz w:val="24"/>
              </w:rPr>
            </w:pPr>
            <w:r>
              <w:rPr>
                <w:rFonts w:ascii="Times New Roman" w:hAnsi="Times New Roman"/>
                <w:sz w:val="24"/>
              </w:rPr>
              <w:t xml:space="preserve">Языковая норма и современный русский литературный язык  </w:t>
            </w:r>
          </w:p>
        </w:tc>
        <w:tc>
          <w:tcPr>
            <w:tcW w:type="dxa" w:w="103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1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193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2010000">
            <w:pPr>
              <w:pStyle w:val="Style_2"/>
              <w:widowControl w:val="0"/>
              <w:spacing w:after="0" w:line="240" w:lineRule="auto"/>
              <w:ind w:firstLine="227" w:left="0"/>
              <w:jc w:val="both"/>
              <w:rPr>
                <w:rFonts w:ascii="Times New Roman" w:hAnsi="Times New Roman"/>
                <w:color w:val="000000"/>
                <w:sz w:val="24"/>
              </w:rPr>
            </w:pPr>
          </w:p>
        </w:tc>
        <w:tc>
          <w:tcPr>
            <w:tcW w:type="dxa" w:w="267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301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4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4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5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2.3</w:t>
            </w:r>
          </w:p>
        </w:tc>
        <w:tc>
          <w:tcPr>
            <w:tcW w:type="dxa" w:w="4141"/>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10000">
            <w:pPr>
              <w:pStyle w:val="Style_2"/>
              <w:spacing w:after="200" w:line="240" w:lineRule="auto"/>
              <w:ind/>
              <w:jc w:val="both"/>
              <w:rPr>
                <w:rFonts w:ascii="Times New Roman" w:hAnsi="Times New Roman"/>
                <w:sz w:val="24"/>
              </w:rPr>
            </w:pPr>
            <w:r>
              <w:rPr>
                <w:rFonts w:ascii="Times New Roman" w:hAnsi="Times New Roman"/>
                <w:sz w:val="24"/>
              </w:rPr>
              <w:t>Орфоэпические нормы современного русского литературного языка</w:t>
            </w:r>
          </w:p>
        </w:tc>
        <w:tc>
          <w:tcPr>
            <w:tcW w:type="dxa" w:w="103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7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193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8010000">
            <w:pPr>
              <w:pStyle w:val="Style_2"/>
              <w:widowControl w:val="0"/>
              <w:spacing w:after="0" w:line="240" w:lineRule="auto"/>
              <w:ind w:firstLine="227" w:left="0"/>
              <w:jc w:val="both"/>
              <w:rPr>
                <w:rFonts w:ascii="Times New Roman" w:hAnsi="Times New Roman"/>
                <w:color w:val="000000"/>
                <w:sz w:val="24"/>
              </w:rPr>
            </w:pPr>
          </w:p>
        </w:tc>
        <w:tc>
          <w:tcPr>
            <w:tcW w:type="dxa" w:w="267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901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A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4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B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2.4</w:t>
            </w:r>
          </w:p>
        </w:tc>
        <w:tc>
          <w:tcPr>
            <w:tcW w:type="dxa" w:w="4141"/>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10000">
            <w:pPr>
              <w:pStyle w:val="Style_2"/>
              <w:spacing w:after="200" w:line="240" w:lineRule="auto"/>
              <w:ind/>
              <w:jc w:val="both"/>
              <w:rPr>
                <w:rFonts w:ascii="Times New Roman" w:hAnsi="Times New Roman"/>
                <w:sz w:val="24"/>
              </w:rPr>
            </w:pPr>
            <w:r>
              <w:rPr>
                <w:rFonts w:ascii="Times New Roman" w:hAnsi="Times New Roman"/>
                <w:sz w:val="24"/>
              </w:rPr>
              <w:t>Лексические нормы современного русского</w:t>
            </w:r>
          </w:p>
          <w:p w14:paraId="4D010000">
            <w:pPr>
              <w:pStyle w:val="Style_2"/>
              <w:spacing w:after="200" w:line="240" w:lineRule="auto"/>
              <w:ind/>
              <w:jc w:val="both"/>
              <w:rPr>
                <w:rFonts w:ascii="Times New Roman" w:hAnsi="Times New Roman"/>
                <w:sz w:val="24"/>
              </w:rPr>
            </w:pPr>
            <w:r>
              <w:rPr>
                <w:rFonts w:ascii="Times New Roman" w:hAnsi="Times New Roman"/>
                <w:sz w:val="24"/>
              </w:rPr>
              <w:t xml:space="preserve">литературного языка </w:t>
            </w:r>
          </w:p>
        </w:tc>
        <w:tc>
          <w:tcPr>
            <w:tcW w:type="dxa" w:w="103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E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2</w:t>
            </w:r>
          </w:p>
        </w:tc>
        <w:tc>
          <w:tcPr>
            <w:tcW w:type="dxa" w:w="193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F010000">
            <w:pPr>
              <w:pStyle w:val="Style_2"/>
              <w:widowControl w:val="0"/>
              <w:spacing w:after="0" w:line="240" w:lineRule="auto"/>
              <w:ind w:firstLine="227" w:left="0"/>
              <w:jc w:val="both"/>
              <w:rPr>
                <w:rFonts w:ascii="Times New Roman" w:hAnsi="Times New Roman"/>
                <w:color w:val="000000"/>
                <w:sz w:val="24"/>
              </w:rPr>
            </w:pPr>
          </w:p>
        </w:tc>
        <w:tc>
          <w:tcPr>
            <w:tcW w:type="dxa" w:w="267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001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1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4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2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2.5</w:t>
            </w:r>
          </w:p>
        </w:tc>
        <w:tc>
          <w:tcPr>
            <w:tcW w:type="dxa" w:w="4141"/>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3010000">
            <w:pPr>
              <w:pStyle w:val="Style_2"/>
              <w:spacing w:after="200" w:line="240" w:lineRule="auto"/>
              <w:ind/>
              <w:jc w:val="both"/>
              <w:rPr>
                <w:rFonts w:ascii="Times New Roman" w:hAnsi="Times New Roman"/>
                <w:sz w:val="24"/>
              </w:rPr>
            </w:pPr>
            <w:r>
              <w:rPr>
                <w:rFonts w:ascii="Times New Roman" w:hAnsi="Times New Roman"/>
                <w:sz w:val="24"/>
              </w:rPr>
              <w:t xml:space="preserve">Морфологические нормы современного русского литературного языка </w:t>
            </w:r>
          </w:p>
        </w:tc>
        <w:tc>
          <w:tcPr>
            <w:tcW w:type="dxa" w:w="103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4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193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5010000">
            <w:pPr>
              <w:pStyle w:val="Style_2"/>
              <w:widowControl w:val="0"/>
              <w:spacing w:after="0" w:line="240" w:lineRule="auto"/>
              <w:ind w:firstLine="227" w:left="0"/>
              <w:jc w:val="both"/>
              <w:rPr>
                <w:rFonts w:ascii="Times New Roman" w:hAnsi="Times New Roman"/>
                <w:color w:val="000000"/>
                <w:sz w:val="24"/>
              </w:rPr>
            </w:pPr>
          </w:p>
        </w:tc>
        <w:tc>
          <w:tcPr>
            <w:tcW w:type="dxa" w:w="267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601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7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4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8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2.6</w:t>
            </w:r>
          </w:p>
        </w:tc>
        <w:tc>
          <w:tcPr>
            <w:tcW w:type="dxa" w:w="4141"/>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10000">
            <w:pPr>
              <w:pStyle w:val="Style_2"/>
              <w:spacing w:after="200" w:line="240" w:lineRule="auto"/>
              <w:ind/>
              <w:jc w:val="both"/>
              <w:rPr>
                <w:rFonts w:ascii="Times New Roman" w:hAnsi="Times New Roman"/>
                <w:sz w:val="24"/>
              </w:rPr>
            </w:pPr>
            <w:r>
              <w:rPr>
                <w:rFonts w:ascii="Times New Roman" w:hAnsi="Times New Roman"/>
                <w:sz w:val="24"/>
              </w:rPr>
              <w:t xml:space="preserve">Орфографические варианты  </w:t>
            </w:r>
          </w:p>
        </w:tc>
        <w:tc>
          <w:tcPr>
            <w:tcW w:type="dxa" w:w="103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A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193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B010000">
            <w:pPr>
              <w:pStyle w:val="Style_2"/>
              <w:widowControl w:val="0"/>
              <w:spacing w:after="0" w:line="240" w:lineRule="auto"/>
              <w:ind w:firstLine="227" w:left="0"/>
              <w:jc w:val="both"/>
              <w:rPr>
                <w:rFonts w:ascii="Times New Roman" w:hAnsi="Times New Roman"/>
                <w:color w:val="000000"/>
                <w:sz w:val="24"/>
              </w:rPr>
            </w:pPr>
          </w:p>
        </w:tc>
        <w:tc>
          <w:tcPr>
            <w:tcW w:type="dxa" w:w="267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C01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D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4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E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2.7</w:t>
            </w:r>
          </w:p>
        </w:tc>
        <w:tc>
          <w:tcPr>
            <w:tcW w:type="dxa" w:w="4141"/>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10000">
            <w:pPr>
              <w:pStyle w:val="Style_2"/>
              <w:spacing w:after="200" w:line="240" w:lineRule="auto"/>
              <w:ind/>
              <w:jc w:val="both"/>
              <w:rPr>
                <w:rFonts w:ascii="Times New Roman" w:hAnsi="Times New Roman"/>
                <w:sz w:val="24"/>
              </w:rPr>
            </w:pPr>
            <w:r>
              <w:rPr>
                <w:rFonts w:ascii="Times New Roman" w:hAnsi="Times New Roman"/>
                <w:sz w:val="24"/>
              </w:rPr>
              <w:t xml:space="preserve">Языковая игра </w:t>
            </w:r>
          </w:p>
        </w:tc>
        <w:tc>
          <w:tcPr>
            <w:tcW w:type="dxa" w:w="103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0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193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1010000">
            <w:pPr>
              <w:pStyle w:val="Style_2"/>
              <w:widowControl w:val="0"/>
              <w:spacing w:after="0" w:line="240" w:lineRule="auto"/>
              <w:ind w:firstLine="227" w:left="0"/>
              <w:jc w:val="both"/>
              <w:rPr>
                <w:rFonts w:ascii="Times New Roman" w:hAnsi="Times New Roman"/>
                <w:color w:val="000000"/>
                <w:sz w:val="24"/>
              </w:rPr>
            </w:pPr>
          </w:p>
        </w:tc>
        <w:tc>
          <w:tcPr>
            <w:tcW w:type="dxa" w:w="267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201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3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4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4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2.8</w:t>
            </w:r>
          </w:p>
        </w:tc>
        <w:tc>
          <w:tcPr>
            <w:tcW w:type="dxa" w:w="4141"/>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5010000">
            <w:pPr>
              <w:pStyle w:val="Style_2"/>
              <w:spacing w:after="200" w:line="240" w:lineRule="auto"/>
              <w:ind/>
              <w:jc w:val="both"/>
              <w:rPr>
                <w:rFonts w:ascii="Times New Roman" w:hAnsi="Times New Roman"/>
                <w:sz w:val="24"/>
              </w:rPr>
            </w:pPr>
            <w:r>
              <w:rPr>
                <w:rFonts w:ascii="Times New Roman" w:hAnsi="Times New Roman"/>
                <w:sz w:val="24"/>
              </w:rPr>
              <w:t xml:space="preserve">Проверочная работа 2. Проектно-исследовательская деятельность. «Ошибка в рекламе? </w:t>
            </w:r>
            <w:r>
              <w:rPr>
                <w:rFonts w:ascii="Times New Roman" w:hAnsi="Times New Roman"/>
                <w:sz w:val="24"/>
              </w:rPr>
              <w:br/>
            </w:r>
            <w:r>
              <w:rPr>
                <w:rFonts w:ascii="Times New Roman" w:hAnsi="Times New Roman"/>
                <w:sz w:val="24"/>
              </w:rPr>
              <w:t>Не может быть!» (исследуем текст рекламы)</w:t>
            </w:r>
          </w:p>
        </w:tc>
        <w:tc>
          <w:tcPr>
            <w:tcW w:type="dxa" w:w="103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6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2</w:t>
            </w:r>
          </w:p>
        </w:tc>
        <w:tc>
          <w:tcPr>
            <w:tcW w:type="dxa" w:w="193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7010000">
            <w:pPr>
              <w:pStyle w:val="Style_2"/>
              <w:widowControl w:val="0"/>
              <w:spacing w:after="0" w:line="240" w:lineRule="auto"/>
              <w:ind w:firstLine="227" w:left="0"/>
              <w:jc w:val="both"/>
              <w:rPr>
                <w:rFonts w:ascii="Times New Roman" w:hAnsi="Times New Roman"/>
                <w:color w:val="000000"/>
                <w:sz w:val="24"/>
              </w:rPr>
            </w:pPr>
          </w:p>
        </w:tc>
        <w:tc>
          <w:tcPr>
            <w:tcW w:type="dxa" w:w="267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8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2</w:t>
            </w: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9010000">
            <w:pPr>
              <w:pStyle w:val="Style_2"/>
              <w:widowControl w:val="0"/>
              <w:spacing w:after="0" w:line="240" w:lineRule="auto"/>
              <w:ind w:firstLine="227" w:left="0"/>
              <w:jc w:val="both"/>
              <w:rPr>
                <w:rFonts w:ascii="Times New Roman" w:hAnsi="Times New Roman"/>
                <w:color w:val="000000"/>
                <w:sz w:val="24"/>
              </w:rPr>
            </w:pPr>
          </w:p>
        </w:tc>
      </w:tr>
      <w:tr>
        <w:trPr>
          <w:trHeight w:hRule="atLeast" w:val="144"/>
        </w:trPr>
        <w:tc>
          <w:tcPr>
            <w:tcW w:type="dxa" w:w="5584"/>
            <w:gridSpan w:val="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A010000">
            <w:pPr>
              <w:pStyle w:val="Style_2"/>
              <w:spacing w:after="200" w:line="240" w:lineRule="auto"/>
              <w:ind/>
              <w:jc w:val="both"/>
              <w:rPr>
                <w:rFonts w:ascii="Times New Roman" w:hAnsi="Times New Roman"/>
                <w:sz w:val="24"/>
              </w:rPr>
            </w:pPr>
            <w:r>
              <w:rPr>
                <w:rFonts w:ascii="Times New Roman" w:hAnsi="Times New Roman"/>
                <w:sz w:val="24"/>
              </w:rPr>
              <w:t>Итого по разделу</w:t>
            </w:r>
          </w:p>
        </w:tc>
        <w:tc>
          <w:tcPr>
            <w:tcW w:type="dxa" w:w="103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B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10</w:t>
            </w:r>
          </w:p>
        </w:tc>
        <w:tc>
          <w:tcPr>
            <w:tcW w:type="dxa" w:w="7493"/>
            <w:gridSpan w:val="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C010000">
            <w:pPr>
              <w:pStyle w:val="Style_2"/>
              <w:widowControl w:val="0"/>
              <w:spacing w:after="0" w:line="240" w:lineRule="auto"/>
              <w:ind w:firstLine="227" w:left="0"/>
              <w:jc w:val="both"/>
              <w:rPr>
                <w:rFonts w:ascii="Times New Roman" w:hAnsi="Times New Roman"/>
                <w:color w:val="000000"/>
                <w:sz w:val="24"/>
              </w:rPr>
            </w:pPr>
          </w:p>
        </w:tc>
      </w:tr>
      <w:tr>
        <w:trPr>
          <w:trHeight w:hRule="atLeast" w:val="144"/>
        </w:trPr>
        <w:tc>
          <w:tcPr>
            <w:tcW w:type="dxa" w:w="14115"/>
            <w:gridSpan w:val="1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D010000">
            <w:pPr>
              <w:pStyle w:val="Style_2"/>
              <w:widowControl w:val="0"/>
              <w:spacing w:after="0" w:line="240" w:lineRule="auto"/>
              <w:ind w:firstLine="227" w:left="0"/>
              <w:jc w:val="both"/>
              <w:rPr>
                <w:rFonts w:ascii="Times New Roman" w:hAnsi="Times New Roman"/>
                <w:b w:val="1"/>
                <w:color w:val="000000"/>
                <w:sz w:val="24"/>
              </w:rPr>
            </w:pPr>
            <w:r>
              <w:rPr>
                <w:rFonts w:ascii="Times New Roman" w:hAnsi="Times New Roman"/>
                <w:b w:val="1"/>
                <w:sz w:val="24"/>
              </w:rPr>
              <w:t>Раздел 3.</w:t>
            </w:r>
            <w:r>
              <w:rPr>
                <w:rFonts w:ascii="Times New Roman" w:hAnsi="Times New Roman"/>
                <w:b w:val="1"/>
                <w:sz w:val="24"/>
              </w:rPr>
              <w:t xml:space="preserve"> РЕЧЬ. РЕЧЕВАЯ ДЕЯТЕЛЬНОСТЬ. ТЕКСТ (12 ч)</w:t>
            </w:r>
          </w:p>
        </w:tc>
      </w:tr>
      <w:tr>
        <w:trPr>
          <w:trHeight w:hRule="atLeast" w:val="144"/>
        </w:trPr>
        <w:tc>
          <w:tcPr>
            <w:tcW w:type="dxa" w:w="143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E010000">
            <w:pPr>
              <w:pStyle w:val="Style_2"/>
              <w:widowControl w:val="0"/>
              <w:spacing w:after="0" w:line="240" w:lineRule="auto"/>
              <w:ind w:firstLine="227" w:left="0"/>
              <w:jc w:val="both"/>
              <w:rPr>
                <w:rFonts w:ascii="Times New Roman" w:hAnsi="Times New Roman"/>
                <w:sz w:val="24"/>
              </w:rPr>
            </w:pPr>
            <w:r>
              <w:rPr>
                <w:rFonts w:ascii="Times New Roman" w:hAnsi="Times New Roman"/>
                <w:sz w:val="24"/>
              </w:rPr>
              <w:t>3.1</w:t>
            </w:r>
          </w:p>
        </w:tc>
        <w:tc>
          <w:tcPr>
            <w:tcW w:type="dxa" w:w="4170"/>
            <w:gridSpan w:val="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10000">
            <w:pPr>
              <w:pStyle w:val="Style_2"/>
              <w:spacing w:after="200" w:line="240" w:lineRule="auto"/>
              <w:ind/>
              <w:jc w:val="both"/>
              <w:rPr>
                <w:rFonts w:ascii="Times New Roman" w:hAnsi="Times New Roman"/>
                <w:sz w:val="24"/>
              </w:rPr>
            </w:pPr>
            <w:r>
              <w:rPr>
                <w:rFonts w:ascii="Times New Roman" w:hAnsi="Times New Roman"/>
                <w:sz w:val="24"/>
              </w:rPr>
              <w:t xml:space="preserve">Текст как средство передачи и хранения культурных ценностей, опыта и истории народа </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10000">
            <w:pPr>
              <w:pStyle w:val="Style_2"/>
              <w:widowControl w:val="0"/>
              <w:spacing w:after="0" w:line="240" w:lineRule="auto"/>
              <w:ind w:firstLine="227" w:left="0"/>
              <w:jc w:val="both"/>
              <w:rPr>
                <w:rFonts w:ascii="Times New Roman" w:hAnsi="Times New Roman"/>
                <w:sz w:val="24"/>
              </w:rPr>
            </w:pPr>
            <w:r>
              <w:rPr>
                <w:rFonts w:ascii="Times New Roman" w:hAnsi="Times New Roman"/>
                <w:sz w:val="24"/>
              </w:rPr>
              <w:t>2</w:t>
            </w:r>
          </w:p>
        </w:tc>
        <w:tc>
          <w:tcPr>
            <w:tcW w:type="dxa" w:w="19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10000">
            <w:pPr>
              <w:pStyle w:val="Style_2"/>
              <w:widowControl w:val="0"/>
              <w:spacing w:after="0" w:line="240" w:lineRule="auto"/>
              <w:ind w:firstLine="227" w:left="0"/>
              <w:jc w:val="both"/>
              <w:rPr>
                <w:rFonts w:ascii="Times New Roman" w:hAnsi="Times New Roman"/>
                <w:b w:val="1"/>
                <w:sz w:val="24"/>
              </w:rPr>
            </w:pPr>
          </w:p>
        </w:tc>
        <w:tc>
          <w:tcPr>
            <w:tcW w:type="dxa" w:w="2664"/>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10000">
            <w:pPr>
              <w:pStyle w:val="Style_2"/>
              <w:widowControl w:val="0"/>
              <w:spacing w:after="0" w:line="240" w:lineRule="auto"/>
              <w:ind w:firstLine="227" w:left="0"/>
              <w:jc w:val="both"/>
              <w:rPr>
                <w:rFonts w:ascii="Times New Roman" w:hAnsi="Times New Roman"/>
                <w:b w:val="1"/>
                <w:sz w:val="24"/>
              </w:rPr>
            </w:pPr>
          </w:p>
        </w:tc>
        <w:tc>
          <w:tcPr>
            <w:tcW w:type="dxa" w:w="2909"/>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10000">
            <w:pPr>
              <w:pStyle w:val="Style_2"/>
              <w:widowControl w:val="0"/>
              <w:spacing w:after="0" w:line="240" w:lineRule="auto"/>
              <w:ind w:firstLine="227" w:left="0"/>
              <w:jc w:val="both"/>
              <w:rPr>
                <w:rFonts w:ascii="Times New Roman" w:hAnsi="Times New Roman"/>
                <w:b w:val="1"/>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3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4010000">
            <w:pPr>
              <w:pStyle w:val="Style_2"/>
              <w:widowControl w:val="0"/>
              <w:spacing w:after="0" w:line="240" w:lineRule="auto"/>
              <w:ind w:firstLine="227" w:left="0"/>
              <w:jc w:val="both"/>
              <w:rPr>
                <w:rFonts w:ascii="Times New Roman" w:hAnsi="Times New Roman"/>
                <w:sz w:val="24"/>
              </w:rPr>
            </w:pPr>
            <w:r>
              <w:rPr>
                <w:rFonts w:ascii="Times New Roman" w:hAnsi="Times New Roman"/>
                <w:sz w:val="24"/>
              </w:rPr>
              <w:t>3.2</w:t>
            </w:r>
          </w:p>
        </w:tc>
        <w:tc>
          <w:tcPr>
            <w:tcW w:type="dxa" w:w="4170"/>
            <w:gridSpan w:val="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10000">
            <w:pPr>
              <w:pStyle w:val="Style_2"/>
              <w:spacing w:after="200" w:line="240" w:lineRule="auto"/>
              <w:ind/>
              <w:jc w:val="both"/>
              <w:rPr>
                <w:rFonts w:ascii="Times New Roman" w:hAnsi="Times New Roman"/>
                <w:sz w:val="24"/>
              </w:rPr>
            </w:pPr>
            <w:r>
              <w:rPr>
                <w:rFonts w:ascii="Times New Roman" w:hAnsi="Times New Roman"/>
                <w:sz w:val="24"/>
              </w:rPr>
              <w:t xml:space="preserve">Линейный текст и гипертекст </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10000">
            <w:pPr>
              <w:pStyle w:val="Style_2"/>
              <w:widowControl w:val="0"/>
              <w:spacing w:after="0" w:line="240" w:lineRule="auto"/>
              <w:ind w:firstLine="227" w:left="0"/>
              <w:jc w:val="both"/>
              <w:rPr>
                <w:rFonts w:ascii="Times New Roman" w:hAnsi="Times New Roman"/>
                <w:sz w:val="24"/>
              </w:rPr>
            </w:pPr>
            <w:r>
              <w:rPr>
                <w:rFonts w:ascii="Times New Roman" w:hAnsi="Times New Roman"/>
                <w:sz w:val="24"/>
              </w:rPr>
              <w:t>1</w:t>
            </w:r>
          </w:p>
        </w:tc>
        <w:tc>
          <w:tcPr>
            <w:tcW w:type="dxa" w:w="19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10000">
            <w:pPr>
              <w:pStyle w:val="Style_2"/>
              <w:widowControl w:val="0"/>
              <w:spacing w:after="0" w:line="240" w:lineRule="auto"/>
              <w:ind w:firstLine="227" w:left="0"/>
              <w:jc w:val="both"/>
              <w:rPr>
                <w:rFonts w:ascii="Times New Roman" w:hAnsi="Times New Roman"/>
                <w:b w:val="1"/>
                <w:sz w:val="24"/>
              </w:rPr>
            </w:pPr>
          </w:p>
        </w:tc>
        <w:tc>
          <w:tcPr>
            <w:tcW w:type="dxa" w:w="2664"/>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10000">
            <w:pPr>
              <w:pStyle w:val="Style_2"/>
              <w:widowControl w:val="0"/>
              <w:spacing w:after="0" w:line="240" w:lineRule="auto"/>
              <w:ind w:firstLine="227" w:left="0"/>
              <w:jc w:val="both"/>
              <w:rPr>
                <w:rFonts w:ascii="Times New Roman" w:hAnsi="Times New Roman"/>
                <w:b w:val="1"/>
                <w:sz w:val="24"/>
              </w:rPr>
            </w:pPr>
          </w:p>
        </w:tc>
        <w:tc>
          <w:tcPr>
            <w:tcW w:type="dxa" w:w="2909"/>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3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A010000">
            <w:pPr>
              <w:pStyle w:val="Style_2"/>
              <w:widowControl w:val="0"/>
              <w:spacing w:after="0" w:line="240" w:lineRule="auto"/>
              <w:ind w:firstLine="227" w:left="0"/>
              <w:jc w:val="both"/>
              <w:rPr>
                <w:rFonts w:ascii="Times New Roman" w:hAnsi="Times New Roman"/>
                <w:sz w:val="24"/>
              </w:rPr>
            </w:pPr>
            <w:r>
              <w:rPr>
                <w:rFonts w:ascii="Times New Roman" w:hAnsi="Times New Roman"/>
                <w:sz w:val="24"/>
              </w:rPr>
              <w:t>3.3</w:t>
            </w:r>
          </w:p>
        </w:tc>
        <w:tc>
          <w:tcPr>
            <w:tcW w:type="dxa" w:w="4170"/>
            <w:gridSpan w:val="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10000">
            <w:pPr>
              <w:pStyle w:val="Style_2"/>
              <w:spacing w:after="200" w:line="240" w:lineRule="auto"/>
              <w:ind/>
              <w:jc w:val="both"/>
              <w:rPr>
                <w:rFonts w:ascii="Times New Roman" w:hAnsi="Times New Roman"/>
                <w:sz w:val="24"/>
              </w:rPr>
            </w:pPr>
            <w:r>
              <w:rPr>
                <w:rFonts w:ascii="Times New Roman" w:hAnsi="Times New Roman"/>
                <w:sz w:val="24"/>
              </w:rPr>
              <w:t xml:space="preserve">Современные тексты как особое явление в практике общения </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10000">
            <w:pPr>
              <w:pStyle w:val="Style_2"/>
              <w:widowControl w:val="0"/>
              <w:spacing w:after="0" w:line="240" w:lineRule="auto"/>
              <w:ind w:firstLine="227" w:left="0"/>
              <w:jc w:val="both"/>
              <w:rPr>
                <w:rFonts w:ascii="Times New Roman" w:hAnsi="Times New Roman"/>
                <w:sz w:val="24"/>
              </w:rPr>
            </w:pPr>
            <w:r>
              <w:rPr>
                <w:rFonts w:ascii="Times New Roman" w:hAnsi="Times New Roman"/>
                <w:sz w:val="24"/>
              </w:rPr>
              <w:t>1</w:t>
            </w:r>
          </w:p>
        </w:tc>
        <w:tc>
          <w:tcPr>
            <w:tcW w:type="dxa" w:w="19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10000">
            <w:pPr>
              <w:pStyle w:val="Style_2"/>
              <w:widowControl w:val="0"/>
              <w:spacing w:after="0" w:line="240" w:lineRule="auto"/>
              <w:ind w:firstLine="227" w:left="0"/>
              <w:jc w:val="both"/>
              <w:rPr>
                <w:rFonts w:ascii="Times New Roman" w:hAnsi="Times New Roman"/>
                <w:b w:val="1"/>
                <w:sz w:val="24"/>
              </w:rPr>
            </w:pPr>
          </w:p>
        </w:tc>
        <w:tc>
          <w:tcPr>
            <w:tcW w:type="dxa" w:w="2664"/>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10000">
            <w:pPr>
              <w:pStyle w:val="Style_2"/>
              <w:widowControl w:val="0"/>
              <w:spacing w:after="0" w:line="240" w:lineRule="auto"/>
              <w:ind w:firstLine="227" w:left="0"/>
              <w:jc w:val="both"/>
              <w:rPr>
                <w:rFonts w:ascii="Times New Roman" w:hAnsi="Times New Roman"/>
                <w:b w:val="1"/>
                <w:sz w:val="24"/>
              </w:rPr>
            </w:pPr>
          </w:p>
        </w:tc>
        <w:tc>
          <w:tcPr>
            <w:tcW w:type="dxa" w:w="2909"/>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3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0010000">
            <w:pPr>
              <w:pStyle w:val="Style_2"/>
              <w:widowControl w:val="0"/>
              <w:spacing w:after="0" w:line="240" w:lineRule="auto"/>
              <w:ind w:firstLine="227" w:left="0"/>
              <w:jc w:val="both"/>
              <w:rPr>
                <w:rFonts w:ascii="Times New Roman" w:hAnsi="Times New Roman"/>
                <w:sz w:val="24"/>
              </w:rPr>
            </w:pPr>
            <w:r>
              <w:rPr>
                <w:rFonts w:ascii="Times New Roman" w:hAnsi="Times New Roman"/>
                <w:sz w:val="24"/>
              </w:rPr>
              <w:t>3.4</w:t>
            </w:r>
          </w:p>
        </w:tc>
        <w:tc>
          <w:tcPr>
            <w:tcW w:type="dxa" w:w="4170"/>
            <w:gridSpan w:val="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10000">
            <w:pPr>
              <w:pStyle w:val="Style_2"/>
              <w:spacing w:after="200" w:line="240" w:lineRule="auto"/>
              <w:ind/>
              <w:jc w:val="both"/>
              <w:rPr>
                <w:rFonts w:ascii="Times New Roman" w:hAnsi="Times New Roman"/>
                <w:sz w:val="24"/>
              </w:rPr>
            </w:pPr>
            <w:r>
              <w:rPr>
                <w:rFonts w:ascii="Times New Roman" w:hAnsi="Times New Roman"/>
                <w:sz w:val="24"/>
              </w:rPr>
              <w:t xml:space="preserve">Стратегии чтения и понимания текста </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10000">
            <w:pPr>
              <w:pStyle w:val="Style_2"/>
              <w:widowControl w:val="0"/>
              <w:spacing w:after="0" w:line="240" w:lineRule="auto"/>
              <w:ind w:firstLine="227" w:left="0"/>
              <w:jc w:val="both"/>
              <w:rPr>
                <w:rFonts w:ascii="Times New Roman" w:hAnsi="Times New Roman"/>
                <w:sz w:val="24"/>
              </w:rPr>
            </w:pPr>
            <w:r>
              <w:rPr>
                <w:rFonts w:ascii="Times New Roman" w:hAnsi="Times New Roman"/>
                <w:sz w:val="24"/>
              </w:rPr>
              <w:t>2</w:t>
            </w:r>
          </w:p>
        </w:tc>
        <w:tc>
          <w:tcPr>
            <w:tcW w:type="dxa" w:w="19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10000">
            <w:pPr>
              <w:pStyle w:val="Style_2"/>
              <w:widowControl w:val="0"/>
              <w:spacing w:after="0" w:line="240" w:lineRule="auto"/>
              <w:ind w:firstLine="227" w:left="0"/>
              <w:jc w:val="both"/>
              <w:rPr>
                <w:rFonts w:ascii="Times New Roman" w:hAnsi="Times New Roman"/>
                <w:b w:val="1"/>
                <w:sz w:val="24"/>
              </w:rPr>
            </w:pPr>
          </w:p>
        </w:tc>
        <w:tc>
          <w:tcPr>
            <w:tcW w:type="dxa" w:w="2664"/>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10000">
            <w:pPr>
              <w:pStyle w:val="Style_2"/>
              <w:widowControl w:val="0"/>
              <w:spacing w:after="0" w:line="240" w:lineRule="auto"/>
              <w:ind w:firstLine="227" w:left="0"/>
              <w:jc w:val="both"/>
              <w:rPr>
                <w:rFonts w:ascii="Times New Roman" w:hAnsi="Times New Roman"/>
                <w:b w:val="1"/>
                <w:sz w:val="24"/>
              </w:rPr>
            </w:pPr>
          </w:p>
        </w:tc>
        <w:tc>
          <w:tcPr>
            <w:tcW w:type="dxa" w:w="2909"/>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3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6010000">
            <w:pPr>
              <w:pStyle w:val="Style_2"/>
              <w:widowControl w:val="0"/>
              <w:spacing w:after="0" w:line="240" w:lineRule="auto"/>
              <w:ind w:firstLine="227" w:left="0"/>
              <w:jc w:val="both"/>
              <w:rPr>
                <w:rFonts w:ascii="Times New Roman" w:hAnsi="Times New Roman"/>
                <w:sz w:val="24"/>
              </w:rPr>
            </w:pPr>
            <w:r>
              <w:rPr>
                <w:rFonts w:ascii="Times New Roman" w:hAnsi="Times New Roman"/>
                <w:sz w:val="24"/>
              </w:rPr>
              <w:t>3.5</w:t>
            </w:r>
          </w:p>
        </w:tc>
        <w:tc>
          <w:tcPr>
            <w:tcW w:type="dxa" w:w="4170"/>
            <w:gridSpan w:val="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10000">
            <w:pPr>
              <w:pStyle w:val="Style_2"/>
              <w:spacing w:after="200" w:line="240" w:lineRule="auto"/>
              <w:ind/>
              <w:jc w:val="both"/>
              <w:rPr>
                <w:rFonts w:ascii="Times New Roman" w:hAnsi="Times New Roman"/>
                <w:sz w:val="24"/>
              </w:rPr>
            </w:pPr>
            <w:r>
              <w:rPr>
                <w:rFonts w:ascii="Times New Roman" w:hAnsi="Times New Roman"/>
                <w:sz w:val="24"/>
              </w:rPr>
              <w:t xml:space="preserve">Русская речь в повседневном устном общении </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10000">
            <w:pPr>
              <w:pStyle w:val="Style_2"/>
              <w:widowControl w:val="0"/>
              <w:spacing w:after="0" w:line="240" w:lineRule="auto"/>
              <w:ind w:firstLine="227" w:left="0"/>
              <w:jc w:val="both"/>
              <w:rPr>
                <w:rFonts w:ascii="Times New Roman" w:hAnsi="Times New Roman"/>
                <w:sz w:val="24"/>
              </w:rPr>
            </w:pPr>
            <w:r>
              <w:rPr>
                <w:rFonts w:ascii="Times New Roman" w:hAnsi="Times New Roman"/>
                <w:sz w:val="24"/>
              </w:rPr>
              <w:t>1</w:t>
            </w:r>
          </w:p>
        </w:tc>
        <w:tc>
          <w:tcPr>
            <w:tcW w:type="dxa" w:w="19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10000">
            <w:pPr>
              <w:pStyle w:val="Style_2"/>
              <w:widowControl w:val="0"/>
              <w:spacing w:after="0" w:line="240" w:lineRule="auto"/>
              <w:ind w:firstLine="227" w:left="0"/>
              <w:jc w:val="both"/>
              <w:rPr>
                <w:rFonts w:ascii="Times New Roman" w:hAnsi="Times New Roman"/>
                <w:b w:val="1"/>
                <w:sz w:val="24"/>
              </w:rPr>
            </w:pPr>
          </w:p>
        </w:tc>
        <w:tc>
          <w:tcPr>
            <w:tcW w:type="dxa" w:w="2664"/>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010000">
            <w:pPr>
              <w:pStyle w:val="Style_2"/>
              <w:widowControl w:val="0"/>
              <w:spacing w:after="0" w:line="240" w:lineRule="auto"/>
              <w:ind w:firstLine="227" w:left="0"/>
              <w:jc w:val="both"/>
              <w:rPr>
                <w:rFonts w:ascii="Times New Roman" w:hAnsi="Times New Roman"/>
                <w:b w:val="1"/>
                <w:sz w:val="24"/>
              </w:rPr>
            </w:pPr>
          </w:p>
        </w:tc>
        <w:tc>
          <w:tcPr>
            <w:tcW w:type="dxa" w:w="2909"/>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3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C010000">
            <w:pPr>
              <w:pStyle w:val="Style_2"/>
              <w:widowControl w:val="0"/>
              <w:spacing w:after="0" w:line="240" w:lineRule="auto"/>
              <w:ind w:firstLine="227" w:left="0"/>
              <w:jc w:val="both"/>
              <w:rPr>
                <w:rFonts w:ascii="Times New Roman" w:hAnsi="Times New Roman"/>
                <w:sz w:val="24"/>
              </w:rPr>
            </w:pPr>
            <w:r>
              <w:rPr>
                <w:rFonts w:ascii="Times New Roman" w:hAnsi="Times New Roman"/>
                <w:sz w:val="24"/>
              </w:rPr>
              <w:t>3.6</w:t>
            </w:r>
          </w:p>
        </w:tc>
        <w:tc>
          <w:tcPr>
            <w:tcW w:type="dxa" w:w="4170"/>
            <w:gridSpan w:val="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10000">
            <w:pPr>
              <w:pStyle w:val="Style_2"/>
              <w:spacing w:after="200" w:line="240" w:lineRule="auto"/>
              <w:ind/>
              <w:jc w:val="both"/>
              <w:rPr>
                <w:rFonts w:ascii="Times New Roman" w:hAnsi="Times New Roman"/>
                <w:sz w:val="24"/>
              </w:rPr>
            </w:pPr>
            <w:r>
              <w:rPr>
                <w:rFonts w:ascii="Times New Roman" w:hAnsi="Times New Roman"/>
                <w:sz w:val="24"/>
              </w:rPr>
              <w:t xml:space="preserve">Письменная речь в Рунете </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10000">
            <w:pPr>
              <w:pStyle w:val="Style_2"/>
              <w:widowControl w:val="0"/>
              <w:spacing w:after="0" w:line="240" w:lineRule="auto"/>
              <w:ind w:firstLine="227" w:left="0"/>
              <w:jc w:val="both"/>
              <w:rPr>
                <w:rFonts w:ascii="Times New Roman" w:hAnsi="Times New Roman"/>
                <w:sz w:val="24"/>
              </w:rPr>
            </w:pPr>
            <w:r>
              <w:rPr>
                <w:rFonts w:ascii="Times New Roman" w:hAnsi="Times New Roman"/>
                <w:sz w:val="24"/>
              </w:rPr>
              <w:t>1</w:t>
            </w:r>
          </w:p>
        </w:tc>
        <w:tc>
          <w:tcPr>
            <w:tcW w:type="dxa" w:w="19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10000">
            <w:pPr>
              <w:pStyle w:val="Style_2"/>
              <w:widowControl w:val="0"/>
              <w:spacing w:after="0" w:line="240" w:lineRule="auto"/>
              <w:ind w:firstLine="227" w:left="0"/>
              <w:jc w:val="both"/>
              <w:rPr>
                <w:rFonts w:ascii="Times New Roman" w:hAnsi="Times New Roman"/>
                <w:b w:val="1"/>
                <w:sz w:val="24"/>
              </w:rPr>
            </w:pPr>
          </w:p>
        </w:tc>
        <w:tc>
          <w:tcPr>
            <w:tcW w:type="dxa" w:w="2664"/>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10000">
            <w:pPr>
              <w:pStyle w:val="Style_2"/>
              <w:widowControl w:val="0"/>
              <w:spacing w:after="0" w:line="240" w:lineRule="auto"/>
              <w:ind w:firstLine="227" w:left="0"/>
              <w:jc w:val="both"/>
              <w:rPr>
                <w:rFonts w:ascii="Times New Roman" w:hAnsi="Times New Roman"/>
                <w:b w:val="1"/>
                <w:sz w:val="24"/>
              </w:rPr>
            </w:pPr>
          </w:p>
        </w:tc>
        <w:tc>
          <w:tcPr>
            <w:tcW w:type="dxa" w:w="2909"/>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3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2010000">
            <w:pPr>
              <w:pStyle w:val="Style_2"/>
              <w:widowControl w:val="0"/>
              <w:spacing w:after="0" w:line="240" w:lineRule="auto"/>
              <w:ind w:firstLine="227" w:left="0"/>
              <w:jc w:val="both"/>
              <w:rPr>
                <w:rFonts w:ascii="Times New Roman" w:hAnsi="Times New Roman"/>
                <w:sz w:val="24"/>
              </w:rPr>
            </w:pPr>
            <w:r>
              <w:rPr>
                <w:rFonts w:ascii="Times New Roman" w:hAnsi="Times New Roman"/>
                <w:sz w:val="24"/>
              </w:rPr>
              <w:t>3.7</w:t>
            </w:r>
          </w:p>
        </w:tc>
        <w:tc>
          <w:tcPr>
            <w:tcW w:type="dxa" w:w="4170"/>
            <w:gridSpan w:val="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10000">
            <w:pPr>
              <w:pStyle w:val="Style_2"/>
              <w:spacing w:after="200" w:line="240" w:lineRule="auto"/>
              <w:ind/>
              <w:jc w:val="both"/>
              <w:rPr>
                <w:rFonts w:ascii="Times New Roman" w:hAnsi="Times New Roman"/>
                <w:sz w:val="24"/>
              </w:rPr>
            </w:pPr>
            <w:r>
              <w:rPr>
                <w:rFonts w:ascii="Times New Roman" w:hAnsi="Times New Roman"/>
                <w:sz w:val="24"/>
              </w:rPr>
              <w:t xml:space="preserve">Обучающий корпус Национального корпуса русского языка как информационно-справочный ресурс </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10000">
            <w:pPr>
              <w:pStyle w:val="Style_2"/>
              <w:widowControl w:val="0"/>
              <w:spacing w:after="0" w:line="240" w:lineRule="auto"/>
              <w:ind w:firstLine="227" w:left="0"/>
              <w:jc w:val="both"/>
              <w:rPr>
                <w:rFonts w:ascii="Times New Roman" w:hAnsi="Times New Roman"/>
                <w:sz w:val="24"/>
              </w:rPr>
            </w:pPr>
            <w:r>
              <w:rPr>
                <w:rFonts w:ascii="Times New Roman" w:hAnsi="Times New Roman"/>
                <w:sz w:val="24"/>
              </w:rPr>
              <w:t>2</w:t>
            </w:r>
          </w:p>
        </w:tc>
        <w:tc>
          <w:tcPr>
            <w:tcW w:type="dxa" w:w="19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10000">
            <w:pPr>
              <w:pStyle w:val="Style_2"/>
              <w:widowControl w:val="0"/>
              <w:spacing w:after="0" w:line="240" w:lineRule="auto"/>
              <w:ind w:firstLine="227" w:left="0"/>
              <w:jc w:val="both"/>
              <w:rPr>
                <w:rFonts w:ascii="Times New Roman" w:hAnsi="Times New Roman"/>
                <w:b w:val="1"/>
                <w:sz w:val="24"/>
              </w:rPr>
            </w:pPr>
          </w:p>
        </w:tc>
        <w:tc>
          <w:tcPr>
            <w:tcW w:type="dxa" w:w="2664"/>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10000">
            <w:pPr>
              <w:pStyle w:val="Style_2"/>
              <w:widowControl w:val="0"/>
              <w:spacing w:after="0" w:line="240" w:lineRule="auto"/>
              <w:ind w:firstLine="227" w:left="0"/>
              <w:jc w:val="both"/>
              <w:rPr>
                <w:rFonts w:ascii="Times New Roman" w:hAnsi="Times New Roman"/>
                <w:b w:val="1"/>
                <w:sz w:val="24"/>
              </w:rPr>
            </w:pPr>
          </w:p>
        </w:tc>
        <w:tc>
          <w:tcPr>
            <w:tcW w:type="dxa" w:w="2909"/>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3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8010000">
            <w:pPr>
              <w:pStyle w:val="Style_2"/>
              <w:widowControl w:val="0"/>
              <w:spacing w:after="0" w:line="240" w:lineRule="auto"/>
              <w:ind w:firstLine="227" w:left="0"/>
              <w:jc w:val="both"/>
              <w:rPr>
                <w:rFonts w:ascii="Times New Roman" w:hAnsi="Times New Roman"/>
                <w:sz w:val="24"/>
              </w:rPr>
            </w:pPr>
            <w:r>
              <w:rPr>
                <w:rFonts w:ascii="Times New Roman" w:hAnsi="Times New Roman"/>
                <w:sz w:val="24"/>
              </w:rPr>
              <w:t>3.8</w:t>
            </w:r>
          </w:p>
        </w:tc>
        <w:tc>
          <w:tcPr>
            <w:tcW w:type="dxa" w:w="4170"/>
            <w:gridSpan w:val="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10000">
            <w:pPr>
              <w:pStyle w:val="Style_2"/>
              <w:spacing w:after="200" w:line="240" w:lineRule="auto"/>
              <w:ind/>
              <w:jc w:val="both"/>
              <w:rPr>
                <w:rFonts w:ascii="Times New Roman" w:hAnsi="Times New Roman"/>
                <w:sz w:val="24"/>
              </w:rPr>
            </w:pPr>
            <w:r>
              <w:rPr>
                <w:rFonts w:ascii="Times New Roman" w:hAnsi="Times New Roman"/>
                <w:sz w:val="24"/>
              </w:rPr>
              <w:t xml:space="preserve">Проверочная работа 3. Проектно-исследовательская деятельность </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10000">
            <w:pPr>
              <w:pStyle w:val="Style_2"/>
              <w:widowControl w:val="0"/>
              <w:spacing w:after="0" w:line="240" w:lineRule="auto"/>
              <w:ind w:firstLine="227" w:left="0"/>
              <w:jc w:val="both"/>
              <w:rPr>
                <w:rFonts w:ascii="Times New Roman" w:hAnsi="Times New Roman"/>
                <w:sz w:val="24"/>
              </w:rPr>
            </w:pPr>
            <w:r>
              <w:rPr>
                <w:rFonts w:ascii="Times New Roman" w:hAnsi="Times New Roman"/>
                <w:sz w:val="24"/>
              </w:rPr>
              <w:t>2</w:t>
            </w:r>
          </w:p>
        </w:tc>
        <w:tc>
          <w:tcPr>
            <w:tcW w:type="dxa" w:w="19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B010000">
            <w:pPr>
              <w:pStyle w:val="Style_2"/>
              <w:widowControl w:val="0"/>
              <w:spacing w:after="0" w:line="240" w:lineRule="auto"/>
              <w:ind w:firstLine="227" w:left="0"/>
              <w:jc w:val="both"/>
              <w:rPr>
                <w:rFonts w:ascii="Times New Roman" w:hAnsi="Times New Roman"/>
                <w:b w:val="1"/>
                <w:sz w:val="24"/>
              </w:rPr>
            </w:pPr>
          </w:p>
        </w:tc>
        <w:tc>
          <w:tcPr>
            <w:tcW w:type="dxa" w:w="2664"/>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10000">
            <w:pPr>
              <w:pStyle w:val="Style_2"/>
              <w:widowControl w:val="0"/>
              <w:spacing w:after="0" w:line="240" w:lineRule="auto"/>
              <w:ind w:firstLine="227" w:left="0"/>
              <w:jc w:val="both"/>
              <w:rPr>
                <w:rFonts w:ascii="Times New Roman" w:hAnsi="Times New Roman"/>
                <w:sz w:val="24"/>
              </w:rPr>
            </w:pPr>
            <w:r>
              <w:rPr>
                <w:rFonts w:ascii="Times New Roman" w:hAnsi="Times New Roman"/>
                <w:sz w:val="24"/>
              </w:rPr>
              <w:t>2</w:t>
            </w:r>
          </w:p>
        </w:tc>
        <w:tc>
          <w:tcPr>
            <w:tcW w:type="dxa" w:w="2909"/>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5602"/>
            <w:gridSpan w:val="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E010000">
            <w:pPr>
              <w:pStyle w:val="Style_2"/>
              <w:spacing w:after="200" w:line="240" w:lineRule="auto"/>
              <w:ind/>
              <w:jc w:val="both"/>
              <w:rPr>
                <w:rFonts w:ascii="Times New Roman" w:hAnsi="Times New Roman"/>
                <w:sz w:val="24"/>
              </w:rPr>
            </w:pPr>
            <w:r>
              <w:rPr>
                <w:rFonts w:ascii="Times New Roman" w:hAnsi="Times New Roman"/>
                <w:sz w:val="24"/>
              </w:rPr>
              <w:t>Итого по разделу</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10000">
            <w:pPr>
              <w:pStyle w:val="Style_2"/>
              <w:widowControl w:val="0"/>
              <w:spacing w:after="0" w:line="240" w:lineRule="auto"/>
              <w:ind w:firstLine="227" w:left="0"/>
              <w:jc w:val="both"/>
              <w:rPr>
                <w:rFonts w:ascii="Times New Roman" w:hAnsi="Times New Roman"/>
                <w:sz w:val="24"/>
              </w:rPr>
            </w:pPr>
            <w:r>
              <w:rPr>
                <w:rFonts w:ascii="Times New Roman" w:hAnsi="Times New Roman"/>
                <w:sz w:val="24"/>
              </w:rPr>
              <w:t>12</w:t>
            </w:r>
          </w:p>
        </w:tc>
        <w:tc>
          <w:tcPr>
            <w:tcW w:type="dxa" w:w="7493"/>
            <w:gridSpan w:val="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0010000">
            <w:pPr>
              <w:pStyle w:val="Style_2"/>
              <w:widowControl w:val="0"/>
              <w:spacing w:after="0" w:line="240" w:lineRule="auto"/>
              <w:ind w:firstLine="227" w:left="0"/>
              <w:jc w:val="both"/>
              <w:rPr>
                <w:rFonts w:ascii="Times New Roman" w:hAnsi="Times New Roman"/>
                <w:color w:val="000000"/>
                <w:sz w:val="24"/>
              </w:rPr>
            </w:pPr>
          </w:p>
        </w:tc>
      </w:tr>
      <w:tr>
        <w:trPr>
          <w:trHeight w:hRule="atLeast" w:val="144"/>
        </w:trPr>
        <w:tc>
          <w:tcPr>
            <w:tcW w:type="dxa" w:w="5584"/>
            <w:gridSpan w:val="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1010000">
            <w:pPr>
              <w:pStyle w:val="Style_2"/>
              <w:widowControl w:val="0"/>
              <w:spacing w:after="0" w:line="240" w:lineRule="auto"/>
              <w:ind w:firstLine="227" w:left="0"/>
              <w:jc w:val="both"/>
              <w:rPr>
                <w:rFonts w:ascii="Times New Roman" w:hAnsi="Times New Roman"/>
                <w:color w:val="000000"/>
                <w:sz w:val="24"/>
              </w:rPr>
            </w:pPr>
            <w:bookmarkStart w:id="4" w:name="_Hlk145102729"/>
            <w:r>
              <w:rPr>
                <w:rFonts w:ascii="Times New Roman" w:hAnsi="Times New Roman"/>
                <w:color w:val="000000"/>
                <w:sz w:val="24"/>
              </w:rPr>
              <w:t xml:space="preserve">проверочные работы/представление результатов </w:t>
            </w:r>
            <w:r>
              <w:rPr>
                <w:rFonts w:ascii="Times New Roman" w:hAnsi="Times New Roman"/>
                <w:color w:val="000000"/>
                <w:sz w:val="24"/>
              </w:rPr>
              <w:t>проектных, исследовательских работ</w:t>
            </w:r>
          </w:p>
        </w:tc>
        <w:tc>
          <w:tcPr>
            <w:tcW w:type="dxa" w:w="103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2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6</w:t>
            </w:r>
          </w:p>
        </w:tc>
        <w:tc>
          <w:tcPr>
            <w:tcW w:type="dxa" w:w="193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3010000">
            <w:pPr>
              <w:pStyle w:val="Style_2"/>
              <w:widowControl w:val="0"/>
              <w:spacing w:after="0" w:line="240" w:lineRule="auto"/>
              <w:ind w:firstLine="227" w:left="0"/>
              <w:jc w:val="both"/>
              <w:rPr>
                <w:rFonts w:ascii="Times New Roman" w:hAnsi="Times New Roman"/>
                <w:color w:val="000000"/>
                <w:sz w:val="24"/>
              </w:rPr>
            </w:pPr>
          </w:p>
        </w:tc>
        <w:tc>
          <w:tcPr>
            <w:tcW w:type="dxa" w:w="267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4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6</w:t>
            </w: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5010000">
            <w:pPr>
              <w:pStyle w:val="Style_2"/>
              <w:widowControl w:val="0"/>
              <w:spacing w:after="0" w:line="240" w:lineRule="auto"/>
              <w:ind w:firstLine="227" w:left="0"/>
              <w:jc w:val="both"/>
              <w:rPr>
                <w:rFonts w:ascii="Times New Roman" w:hAnsi="Times New Roman"/>
                <w:color w:val="000000"/>
                <w:sz w:val="24"/>
              </w:rPr>
            </w:pPr>
            <w:bookmarkEnd w:id="4"/>
          </w:p>
        </w:tc>
      </w:tr>
      <w:tr>
        <w:trPr>
          <w:trHeight w:hRule="atLeast" w:val="144"/>
        </w:trPr>
        <w:tc>
          <w:tcPr>
            <w:tcW w:type="dxa" w:w="5584"/>
            <w:gridSpan w:val="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6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type="dxa" w:w="103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7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 34</w:t>
            </w:r>
          </w:p>
        </w:tc>
        <w:tc>
          <w:tcPr>
            <w:tcW w:type="dxa" w:w="193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8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 </w:t>
            </w:r>
          </w:p>
        </w:tc>
        <w:tc>
          <w:tcPr>
            <w:tcW w:type="dxa" w:w="267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9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 6</w:t>
            </w: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A010000">
            <w:pPr>
              <w:pStyle w:val="Style_2"/>
              <w:widowControl w:val="0"/>
              <w:spacing w:after="0" w:line="240" w:lineRule="auto"/>
              <w:ind w:firstLine="227" w:left="0"/>
              <w:jc w:val="both"/>
              <w:rPr>
                <w:rFonts w:ascii="Times New Roman" w:hAnsi="Times New Roman"/>
                <w:color w:val="000000"/>
                <w:sz w:val="24"/>
              </w:rPr>
            </w:pPr>
          </w:p>
        </w:tc>
      </w:tr>
    </w:tbl>
    <w:p w14:paraId="AB010000">
      <w:pPr>
        <w:pStyle w:val="Style_2"/>
        <w:spacing w:line="240" w:lineRule="auto"/>
        <w:ind/>
        <w:jc w:val="both"/>
        <w:rPr>
          <w:rFonts w:ascii="Times New Roman" w:hAnsi="Times New Roman"/>
          <w:sz w:val="24"/>
        </w:rPr>
      </w:pPr>
    </w:p>
    <w:p w14:paraId="AC010000">
      <w:pPr>
        <w:pStyle w:val="Style_2"/>
        <w:spacing w:line="240" w:lineRule="auto"/>
        <w:ind/>
        <w:jc w:val="both"/>
        <w:rPr>
          <w:rFonts w:ascii="Times New Roman" w:hAnsi="Times New Roman"/>
          <w:sz w:val="24"/>
        </w:rPr>
      </w:pPr>
    </w:p>
    <w:p w14:paraId="AD010000">
      <w:pPr>
        <w:pStyle w:val="Style_2"/>
        <w:spacing w:line="240" w:lineRule="auto"/>
        <w:ind/>
        <w:jc w:val="both"/>
        <w:rPr>
          <w:rFonts w:ascii="Times New Roman" w:hAnsi="Times New Roman"/>
          <w:sz w:val="24"/>
        </w:rPr>
      </w:pPr>
    </w:p>
    <w:p w14:paraId="AE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 xml:space="preserve">ТЕМАТИЧЕСКОЕ ПЛАНИРОВАНИЕ </w:t>
      </w:r>
    </w:p>
    <w:p w14:paraId="AF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 xml:space="preserve"> 11 КЛАСС </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421"/>
        <w:gridCol w:w="4163"/>
        <w:gridCol w:w="1038"/>
        <w:gridCol w:w="1933"/>
        <w:gridCol w:w="2672"/>
        <w:gridCol w:w="2888"/>
      </w:tblGrid>
      <w:tr>
        <w:trPr>
          <w:trHeight w:hRule="atLeast" w:val="144"/>
        </w:trPr>
        <w:tc>
          <w:tcPr>
            <w:tcW w:type="dxa" w:w="1421"/>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0010000">
            <w:pPr>
              <w:pStyle w:val="Style_2"/>
              <w:widowControl w:val="0"/>
              <w:spacing w:after="0" w:line="240" w:lineRule="auto"/>
              <w:ind w:firstLine="227" w:left="0"/>
              <w:jc w:val="both"/>
              <w:rPr>
                <w:rFonts w:ascii="Times New Roman" w:hAnsi="Times New Roman"/>
                <w:b w:val="1"/>
                <w:color w:val="000000"/>
                <w:sz w:val="24"/>
              </w:rPr>
            </w:pPr>
            <w:r>
              <w:rPr>
                <w:rFonts w:ascii="Times New Roman" w:hAnsi="Times New Roman"/>
                <w:b w:val="1"/>
                <w:color w:val="000000"/>
                <w:sz w:val="24"/>
              </w:rPr>
              <w:t xml:space="preserve">№ п/п </w:t>
            </w:r>
          </w:p>
          <w:p w14:paraId="B1010000">
            <w:pPr>
              <w:pStyle w:val="Style_2"/>
              <w:widowControl w:val="0"/>
              <w:spacing w:after="0" w:line="240" w:lineRule="auto"/>
              <w:ind w:firstLine="227" w:left="0"/>
              <w:jc w:val="both"/>
              <w:rPr>
                <w:rFonts w:ascii="Times New Roman" w:hAnsi="Times New Roman"/>
                <w:b w:val="1"/>
                <w:color w:val="000000"/>
                <w:sz w:val="24"/>
              </w:rPr>
            </w:pPr>
          </w:p>
        </w:tc>
        <w:tc>
          <w:tcPr>
            <w:tcW w:type="dxa" w:w="4163"/>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2010000">
            <w:pPr>
              <w:pStyle w:val="Style_2"/>
              <w:widowControl w:val="0"/>
              <w:spacing w:after="0" w:line="240" w:lineRule="auto"/>
              <w:ind w:firstLine="227" w:left="0"/>
              <w:jc w:val="both"/>
              <w:rPr>
                <w:rFonts w:ascii="Times New Roman" w:hAnsi="Times New Roman"/>
                <w:b w:val="1"/>
                <w:color w:val="000000"/>
                <w:sz w:val="24"/>
              </w:rPr>
            </w:pPr>
            <w:r>
              <w:rPr>
                <w:rFonts w:ascii="Times New Roman" w:hAnsi="Times New Roman"/>
                <w:b w:val="1"/>
                <w:color w:val="000000"/>
                <w:sz w:val="24"/>
              </w:rPr>
              <w:t xml:space="preserve">Наименование разделов и тем программы </w:t>
            </w:r>
          </w:p>
          <w:p w14:paraId="B3010000">
            <w:pPr>
              <w:pStyle w:val="Style_2"/>
              <w:widowControl w:val="0"/>
              <w:spacing w:after="0" w:line="240" w:lineRule="auto"/>
              <w:ind w:firstLine="227" w:left="0"/>
              <w:jc w:val="both"/>
              <w:rPr>
                <w:rFonts w:ascii="Times New Roman" w:hAnsi="Times New Roman"/>
                <w:b w:val="1"/>
                <w:color w:val="000000"/>
                <w:sz w:val="24"/>
              </w:rPr>
            </w:pPr>
          </w:p>
        </w:tc>
        <w:tc>
          <w:tcPr>
            <w:tcW w:type="dxa" w:w="5643"/>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4010000">
            <w:pPr>
              <w:pStyle w:val="Style_2"/>
              <w:widowControl w:val="0"/>
              <w:spacing w:after="0" w:line="240" w:lineRule="auto"/>
              <w:ind w:firstLine="227" w:left="0"/>
              <w:jc w:val="both"/>
              <w:rPr>
                <w:rFonts w:ascii="Times New Roman" w:hAnsi="Times New Roman"/>
                <w:b w:val="1"/>
                <w:color w:val="000000"/>
                <w:sz w:val="24"/>
              </w:rPr>
            </w:pPr>
            <w:r>
              <w:rPr>
                <w:rFonts w:ascii="Times New Roman" w:hAnsi="Times New Roman"/>
                <w:b w:val="1"/>
                <w:color w:val="000000"/>
                <w:sz w:val="24"/>
              </w:rPr>
              <w:t>Количество часов</w:t>
            </w:r>
          </w:p>
        </w:tc>
        <w:tc>
          <w:tcPr>
            <w:tcW w:type="dxa" w:w="2888"/>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5010000">
            <w:pPr>
              <w:pStyle w:val="Style_2"/>
              <w:widowControl w:val="0"/>
              <w:spacing w:after="0" w:line="240" w:lineRule="auto"/>
              <w:ind w:firstLine="227" w:left="0"/>
              <w:jc w:val="both"/>
              <w:rPr>
                <w:rFonts w:ascii="Times New Roman" w:hAnsi="Times New Roman"/>
                <w:b w:val="1"/>
                <w:color w:val="000000"/>
                <w:sz w:val="24"/>
              </w:rPr>
            </w:pPr>
            <w:r>
              <w:rPr>
                <w:rFonts w:ascii="Times New Roman" w:hAnsi="Times New Roman"/>
                <w:b w:val="1"/>
                <w:color w:val="000000"/>
                <w:sz w:val="24"/>
              </w:rPr>
              <w:t xml:space="preserve">Электронные (цифровые) образовательные ресурсы </w:t>
            </w:r>
          </w:p>
          <w:p w14:paraId="B6010000">
            <w:pPr>
              <w:pStyle w:val="Style_2"/>
              <w:widowControl w:val="0"/>
              <w:spacing w:after="0" w:line="240" w:lineRule="auto"/>
              <w:ind w:firstLine="227" w:left="0"/>
              <w:jc w:val="both"/>
              <w:rPr>
                <w:rFonts w:ascii="Times New Roman" w:hAnsi="Times New Roman"/>
                <w:b w:val="1"/>
                <w:color w:val="000000"/>
                <w:sz w:val="24"/>
              </w:rPr>
            </w:pPr>
          </w:p>
        </w:tc>
      </w:tr>
      <w:tr>
        <w:trPr>
          <w:trHeight w:hRule="atLeast" w:val="144"/>
        </w:trPr>
        <w:tc>
          <w:tcPr>
            <w:tcW w:type="dxa" w:w="1421"/>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4163"/>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103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7010000">
            <w:pPr>
              <w:pStyle w:val="Style_2"/>
              <w:widowControl w:val="0"/>
              <w:spacing w:after="0" w:line="240" w:lineRule="auto"/>
              <w:ind w:firstLine="227" w:left="0"/>
              <w:jc w:val="both"/>
              <w:rPr>
                <w:rFonts w:ascii="Times New Roman" w:hAnsi="Times New Roman"/>
                <w:b w:val="1"/>
                <w:color w:val="000000"/>
                <w:sz w:val="24"/>
              </w:rPr>
            </w:pPr>
            <w:r>
              <w:rPr>
                <w:rFonts w:ascii="Times New Roman" w:hAnsi="Times New Roman"/>
                <w:b w:val="1"/>
                <w:color w:val="000000"/>
                <w:sz w:val="24"/>
              </w:rPr>
              <w:t xml:space="preserve">Всего </w:t>
            </w:r>
          </w:p>
          <w:p w14:paraId="B8010000">
            <w:pPr>
              <w:pStyle w:val="Style_2"/>
              <w:widowControl w:val="0"/>
              <w:spacing w:after="0" w:line="240" w:lineRule="auto"/>
              <w:ind w:firstLine="227" w:left="0"/>
              <w:jc w:val="both"/>
              <w:rPr>
                <w:rFonts w:ascii="Times New Roman" w:hAnsi="Times New Roman"/>
                <w:b w:val="1"/>
                <w:color w:val="000000"/>
                <w:sz w:val="24"/>
              </w:rPr>
            </w:pPr>
          </w:p>
        </w:tc>
        <w:tc>
          <w:tcPr>
            <w:tcW w:type="dxa" w:w="19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9010000">
            <w:pPr>
              <w:pStyle w:val="Style_2"/>
              <w:widowControl w:val="0"/>
              <w:spacing w:after="0" w:line="240" w:lineRule="auto"/>
              <w:ind w:firstLine="227" w:left="0"/>
              <w:jc w:val="both"/>
              <w:rPr>
                <w:rFonts w:ascii="Times New Roman" w:hAnsi="Times New Roman"/>
                <w:b w:val="1"/>
                <w:color w:val="000000"/>
                <w:sz w:val="24"/>
              </w:rPr>
            </w:pPr>
            <w:r>
              <w:rPr>
                <w:rFonts w:ascii="Times New Roman" w:hAnsi="Times New Roman"/>
                <w:b w:val="1"/>
                <w:color w:val="000000"/>
                <w:sz w:val="24"/>
              </w:rPr>
              <w:t xml:space="preserve">Контрольные работы </w:t>
            </w:r>
          </w:p>
          <w:p w14:paraId="BA010000">
            <w:pPr>
              <w:pStyle w:val="Style_2"/>
              <w:widowControl w:val="0"/>
              <w:spacing w:after="0" w:line="240" w:lineRule="auto"/>
              <w:ind w:firstLine="227" w:left="0"/>
              <w:jc w:val="both"/>
              <w:rPr>
                <w:rFonts w:ascii="Times New Roman" w:hAnsi="Times New Roman"/>
                <w:b w:val="1"/>
                <w:color w:val="000000"/>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B010000">
            <w:pPr>
              <w:pStyle w:val="Style_2"/>
              <w:widowControl w:val="0"/>
              <w:spacing w:after="0" w:line="240" w:lineRule="auto"/>
              <w:ind/>
              <w:jc w:val="both"/>
              <w:rPr>
                <w:rFonts w:ascii="Times New Roman" w:hAnsi="Times New Roman"/>
                <w:b w:val="1"/>
                <w:color w:val="000000"/>
                <w:sz w:val="24"/>
              </w:rPr>
            </w:pPr>
            <w:r>
              <w:rPr>
                <w:rFonts w:ascii="Times New Roman" w:hAnsi="Times New Roman"/>
                <w:b w:val="1"/>
                <w:color w:val="000000"/>
                <w:sz w:val="24"/>
              </w:rPr>
              <w:t xml:space="preserve">проверочные работы/представление результатов проектных, </w:t>
            </w:r>
          </w:p>
          <w:p w14:paraId="BC010000">
            <w:pPr>
              <w:pStyle w:val="Style_2"/>
              <w:widowControl w:val="0"/>
              <w:spacing w:after="0" w:line="240" w:lineRule="auto"/>
              <w:ind w:firstLine="227" w:left="0"/>
              <w:jc w:val="both"/>
              <w:rPr>
                <w:rFonts w:ascii="Times New Roman" w:hAnsi="Times New Roman"/>
                <w:b w:val="1"/>
                <w:color w:val="000000"/>
                <w:sz w:val="24"/>
              </w:rPr>
            </w:pPr>
            <w:r>
              <w:rPr>
                <w:rFonts w:ascii="Times New Roman" w:hAnsi="Times New Roman"/>
                <w:b w:val="1"/>
                <w:color w:val="000000"/>
                <w:sz w:val="24"/>
              </w:rPr>
              <w:t xml:space="preserve">исследовательских работ </w:t>
            </w:r>
          </w:p>
        </w:tc>
        <w:tc>
          <w:tcPr>
            <w:tcW w:type="dxa" w:w="2888"/>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r>
      <w:tr>
        <w:trPr>
          <w:trHeight w:hRule="atLeast" w:val="144"/>
        </w:trPr>
        <w:tc>
          <w:tcPr>
            <w:tcW w:type="dxa" w:w="14115"/>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D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sz w:val="24"/>
              </w:rPr>
              <w:t>ЯЗЫК И КУЛЬТУРА (5 ч)</w:t>
            </w:r>
          </w:p>
        </w:tc>
      </w:tr>
      <w:tr>
        <w:trPr>
          <w:trHeight w:hRule="atLeast" w:val="144"/>
        </w:trPr>
        <w:tc>
          <w:tcPr>
            <w:tcW w:type="dxa" w:w="142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E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1.1</w:t>
            </w:r>
          </w:p>
        </w:tc>
        <w:tc>
          <w:tcPr>
            <w:tcW w:type="dxa" w:w="416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F010000">
            <w:pPr>
              <w:pStyle w:val="Style_6"/>
              <w:spacing w:line="240" w:lineRule="auto"/>
              <w:ind/>
              <w:jc w:val="both"/>
              <w:rPr>
                <w:rFonts w:ascii="Times New Roman" w:hAnsi="Times New Roman"/>
                <w:sz w:val="24"/>
              </w:rPr>
            </w:pPr>
            <w:r>
              <w:rPr>
                <w:rFonts w:ascii="Times New Roman" w:hAnsi="Times New Roman"/>
                <w:sz w:val="24"/>
              </w:rPr>
              <w:t xml:space="preserve">Динамические процессы и новые тенденции в развитии русского языка новейшего периода </w:t>
            </w:r>
          </w:p>
        </w:tc>
        <w:tc>
          <w:tcPr>
            <w:tcW w:type="dxa" w:w="103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0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 1 </w:t>
            </w:r>
          </w:p>
        </w:tc>
        <w:tc>
          <w:tcPr>
            <w:tcW w:type="dxa" w:w="19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1010000">
            <w:pPr>
              <w:pStyle w:val="Style_2"/>
              <w:widowControl w:val="0"/>
              <w:spacing w:after="0" w:line="240" w:lineRule="auto"/>
              <w:ind w:firstLine="227" w:left="0"/>
              <w:jc w:val="both"/>
              <w:rPr>
                <w:rFonts w:ascii="Times New Roman" w:hAnsi="Times New Roman"/>
                <w:color w:val="000000"/>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201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3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2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4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1.2</w:t>
            </w:r>
          </w:p>
        </w:tc>
        <w:tc>
          <w:tcPr>
            <w:tcW w:type="dxa" w:w="416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5010000">
            <w:pPr>
              <w:pStyle w:val="Style_6"/>
              <w:spacing w:line="240" w:lineRule="auto"/>
              <w:ind/>
              <w:jc w:val="both"/>
              <w:rPr>
                <w:rFonts w:ascii="Times New Roman" w:hAnsi="Times New Roman"/>
                <w:sz w:val="24"/>
              </w:rPr>
            </w:pPr>
            <w:r>
              <w:rPr>
                <w:rFonts w:ascii="Times New Roman" w:hAnsi="Times New Roman"/>
                <w:sz w:val="24"/>
              </w:rPr>
              <w:t>Русский язык в современной цифровой (виртуальной) коммуникации.</w:t>
            </w:r>
          </w:p>
          <w:p w14:paraId="C6010000">
            <w:pPr>
              <w:pStyle w:val="Style_6"/>
              <w:spacing w:line="240" w:lineRule="auto"/>
              <w:ind/>
              <w:jc w:val="both"/>
              <w:rPr>
                <w:rFonts w:ascii="Times New Roman" w:hAnsi="Times New Roman"/>
                <w:sz w:val="24"/>
              </w:rPr>
            </w:pPr>
            <w:r>
              <w:rPr>
                <w:rFonts w:ascii="Times New Roman" w:hAnsi="Times New Roman"/>
                <w:sz w:val="24"/>
              </w:rPr>
              <w:t xml:space="preserve">Активные процессы в развитии лексики в русском языке XXI в. </w:t>
            </w:r>
          </w:p>
          <w:p w14:paraId="C7010000">
            <w:pPr>
              <w:pStyle w:val="Style_6"/>
              <w:spacing w:line="240" w:lineRule="auto"/>
              <w:ind/>
              <w:jc w:val="both"/>
              <w:rPr>
                <w:rFonts w:ascii="Times New Roman" w:hAnsi="Times New Roman"/>
                <w:sz w:val="24"/>
              </w:rPr>
            </w:pPr>
          </w:p>
        </w:tc>
        <w:tc>
          <w:tcPr>
            <w:tcW w:type="dxa" w:w="103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8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19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9010000">
            <w:pPr>
              <w:pStyle w:val="Style_2"/>
              <w:widowControl w:val="0"/>
              <w:spacing w:after="0" w:line="240" w:lineRule="auto"/>
              <w:ind w:firstLine="227" w:left="0"/>
              <w:jc w:val="both"/>
              <w:rPr>
                <w:rFonts w:ascii="Times New Roman" w:hAnsi="Times New Roman"/>
                <w:color w:val="000000"/>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A01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B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2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C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1.3</w:t>
            </w:r>
          </w:p>
        </w:tc>
        <w:tc>
          <w:tcPr>
            <w:tcW w:type="dxa" w:w="416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D010000">
            <w:pPr>
              <w:pStyle w:val="Style_6"/>
              <w:spacing w:line="240" w:lineRule="auto"/>
              <w:ind/>
              <w:jc w:val="both"/>
              <w:rPr>
                <w:rFonts w:ascii="Times New Roman" w:hAnsi="Times New Roman"/>
                <w:sz w:val="24"/>
              </w:rPr>
            </w:pPr>
            <w:r>
              <w:rPr>
                <w:rFonts w:ascii="Times New Roman" w:hAnsi="Times New Roman"/>
                <w:sz w:val="24"/>
              </w:rPr>
              <w:t>Новая иноязычная лексика в русском языке XXI в. и процессы ее адаптации</w:t>
            </w:r>
          </w:p>
        </w:tc>
        <w:tc>
          <w:tcPr>
            <w:tcW w:type="dxa" w:w="103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E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19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F010000">
            <w:pPr>
              <w:pStyle w:val="Style_2"/>
              <w:widowControl w:val="0"/>
              <w:spacing w:after="0" w:line="240" w:lineRule="auto"/>
              <w:ind w:firstLine="227" w:left="0"/>
              <w:jc w:val="both"/>
              <w:rPr>
                <w:rFonts w:ascii="Times New Roman" w:hAnsi="Times New Roman"/>
                <w:color w:val="000000"/>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001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1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2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2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1.4</w:t>
            </w:r>
          </w:p>
        </w:tc>
        <w:tc>
          <w:tcPr>
            <w:tcW w:type="dxa" w:w="416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3010000">
            <w:pPr>
              <w:pStyle w:val="Style_6"/>
              <w:spacing w:line="240" w:lineRule="auto"/>
              <w:ind/>
              <w:jc w:val="both"/>
              <w:rPr>
                <w:rFonts w:ascii="Times New Roman" w:hAnsi="Times New Roman"/>
                <w:sz w:val="24"/>
              </w:rPr>
            </w:pPr>
            <w:r>
              <w:rPr>
                <w:rFonts w:ascii="Times New Roman" w:hAnsi="Times New Roman"/>
                <w:sz w:val="24"/>
              </w:rPr>
              <w:t xml:space="preserve">Актуальные способы создания морфологических и семантических </w:t>
            </w:r>
            <w:r>
              <w:rPr>
                <w:rFonts w:ascii="Times New Roman" w:hAnsi="Times New Roman"/>
                <w:sz w:val="24"/>
              </w:rPr>
              <w:t>неологизмов в русском языке новейшего периода.</w:t>
            </w:r>
          </w:p>
          <w:p w14:paraId="D4010000">
            <w:pPr>
              <w:pStyle w:val="Style_6"/>
              <w:spacing w:line="240" w:lineRule="auto"/>
              <w:ind/>
              <w:jc w:val="both"/>
              <w:rPr>
                <w:rFonts w:ascii="Times New Roman" w:hAnsi="Times New Roman"/>
                <w:sz w:val="24"/>
              </w:rPr>
            </w:pPr>
            <w:r>
              <w:rPr>
                <w:rFonts w:ascii="Times New Roman" w:hAnsi="Times New Roman"/>
                <w:sz w:val="24"/>
              </w:rPr>
              <w:t xml:space="preserve">Новая фразеология русского языка  </w:t>
            </w:r>
          </w:p>
        </w:tc>
        <w:tc>
          <w:tcPr>
            <w:tcW w:type="dxa" w:w="103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5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19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6010000">
            <w:pPr>
              <w:pStyle w:val="Style_2"/>
              <w:widowControl w:val="0"/>
              <w:spacing w:after="0" w:line="240" w:lineRule="auto"/>
              <w:ind w:firstLine="227" w:left="0"/>
              <w:jc w:val="both"/>
              <w:rPr>
                <w:rFonts w:ascii="Times New Roman" w:hAnsi="Times New Roman"/>
                <w:color w:val="000000"/>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701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8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2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9010000">
            <w:pPr>
              <w:pStyle w:val="Style_2"/>
              <w:widowControl w:val="0"/>
              <w:spacing w:after="0" w:line="240" w:lineRule="auto"/>
              <w:ind w:firstLine="227" w:left="0"/>
              <w:jc w:val="both"/>
              <w:rPr>
                <w:rFonts w:ascii="Times New Roman" w:hAnsi="Times New Roman"/>
                <w:color w:val="000000"/>
                <w:sz w:val="24"/>
              </w:rPr>
            </w:pPr>
            <w:bookmarkStart w:id="5" w:name="_Hlk145100810"/>
            <w:r>
              <w:rPr>
                <w:rFonts w:ascii="Times New Roman" w:hAnsi="Times New Roman"/>
                <w:color w:val="000000"/>
                <w:sz w:val="24"/>
              </w:rPr>
              <w:t>1.5</w:t>
            </w:r>
          </w:p>
        </w:tc>
        <w:tc>
          <w:tcPr>
            <w:tcW w:type="dxa" w:w="416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A010000">
            <w:pPr>
              <w:pStyle w:val="Style_6"/>
              <w:spacing w:line="240" w:lineRule="auto"/>
              <w:ind/>
              <w:jc w:val="both"/>
              <w:rPr>
                <w:rFonts w:ascii="Times New Roman" w:hAnsi="Times New Roman"/>
                <w:sz w:val="24"/>
              </w:rPr>
            </w:pPr>
            <w:r>
              <w:rPr>
                <w:rFonts w:ascii="Times New Roman" w:hAnsi="Times New Roman"/>
                <w:sz w:val="24"/>
              </w:rPr>
              <w:t xml:space="preserve">Проверочная работа 1. Проектно-исследовательская деятельность </w:t>
            </w:r>
          </w:p>
        </w:tc>
        <w:tc>
          <w:tcPr>
            <w:tcW w:type="dxa" w:w="103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B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19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C010000">
            <w:pPr>
              <w:pStyle w:val="Style_2"/>
              <w:widowControl w:val="0"/>
              <w:spacing w:after="0" w:line="240" w:lineRule="auto"/>
              <w:ind w:firstLine="227" w:left="0"/>
              <w:jc w:val="both"/>
              <w:rPr>
                <w:rFonts w:ascii="Times New Roman" w:hAnsi="Times New Roman"/>
                <w:color w:val="000000"/>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D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E010000">
            <w:pPr>
              <w:pStyle w:val="Style_2"/>
              <w:widowControl w:val="0"/>
              <w:spacing w:after="0" w:line="240" w:lineRule="auto"/>
              <w:ind w:firstLine="227" w:left="0"/>
              <w:jc w:val="both"/>
              <w:rPr>
                <w:rFonts w:ascii="Times New Roman" w:hAnsi="Times New Roman"/>
                <w:color w:val="000000"/>
                <w:sz w:val="24"/>
              </w:rPr>
            </w:pPr>
          </w:p>
        </w:tc>
      </w:tr>
      <w:tr>
        <w:trPr>
          <w:trHeight w:hRule="atLeast" w:val="144"/>
        </w:trPr>
        <w:tc>
          <w:tcPr>
            <w:tcW w:type="dxa" w:w="5584"/>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F010000">
            <w:pPr>
              <w:pStyle w:val="Style_6"/>
              <w:spacing w:line="240" w:lineRule="auto"/>
              <w:ind/>
              <w:jc w:val="both"/>
              <w:rPr>
                <w:rFonts w:ascii="Times New Roman" w:hAnsi="Times New Roman"/>
                <w:sz w:val="24"/>
              </w:rPr>
            </w:pPr>
            <w:r>
              <w:rPr>
                <w:rFonts w:ascii="Times New Roman" w:hAnsi="Times New Roman"/>
                <w:sz w:val="24"/>
              </w:rPr>
              <w:t xml:space="preserve">Итого по разделу </w:t>
            </w:r>
          </w:p>
        </w:tc>
        <w:tc>
          <w:tcPr>
            <w:tcW w:type="dxa" w:w="103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0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5</w:t>
            </w:r>
          </w:p>
        </w:tc>
        <w:tc>
          <w:tcPr>
            <w:tcW w:type="dxa" w:w="7493"/>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1010000">
            <w:pPr>
              <w:pStyle w:val="Style_2"/>
              <w:widowControl w:val="0"/>
              <w:spacing w:after="0" w:line="240" w:lineRule="auto"/>
              <w:ind w:firstLine="227" w:left="0"/>
              <w:jc w:val="both"/>
              <w:rPr>
                <w:rFonts w:ascii="Times New Roman" w:hAnsi="Times New Roman"/>
                <w:color w:val="000000"/>
                <w:sz w:val="24"/>
              </w:rPr>
            </w:pPr>
          </w:p>
        </w:tc>
      </w:tr>
      <w:tr>
        <w:trPr>
          <w:trHeight w:hRule="atLeast" w:val="144"/>
        </w:trPr>
        <w:tc>
          <w:tcPr>
            <w:tcW w:type="dxa" w:w="14115"/>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2010000">
            <w:pPr>
              <w:pStyle w:val="Style_2"/>
              <w:widowControl w:val="0"/>
              <w:spacing w:after="0" w:line="240" w:lineRule="auto"/>
              <w:ind w:firstLine="227" w:left="0"/>
              <w:jc w:val="both"/>
              <w:rPr>
                <w:rFonts w:ascii="Times New Roman" w:hAnsi="Times New Roman"/>
                <w:color w:val="000000"/>
                <w:sz w:val="24"/>
              </w:rPr>
            </w:pPr>
            <w:bookmarkStart w:id="6" w:name="_Hlk145101793"/>
            <w:bookmarkEnd w:id="5"/>
            <w:r>
              <w:rPr>
                <w:rFonts w:ascii="Times New Roman" w:hAnsi="Times New Roman"/>
                <w:b w:val="1"/>
                <w:sz w:val="24"/>
              </w:rPr>
              <w:t>РАЗДЕЛ 2. КУЛЬТУРА РЕЧИ (5 ч)</w:t>
            </w:r>
            <w:bookmarkEnd w:id="6"/>
          </w:p>
        </w:tc>
      </w:tr>
      <w:tr>
        <w:trPr>
          <w:trHeight w:hRule="atLeast" w:val="144"/>
        </w:trPr>
        <w:tc>
          <w:tcPr>
            <w:tcW w:type="dxa" w:w="142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3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2.1</w:t>
            </w:r>
          </w:p>
        </w:tc>
        <w:tc>
          <w:tcPr>
            <w:tcW w:type="dxa" w:w="416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4010000">
            <w:pPr>
              <w:pStyle w:val="Style_6"/>
              <w:spacing w:line="240" w:lineRule="auto"/>
              <w:ind/>
              <w:jc w:val="both"/>
              <w:rPr>
                <w:rFonts w:ascii="Times New Roman" w:hAnsi="Times New Roman"/>
                <w:sz w:val="24"/>
              </w:rPr>
            </w:pPr>
            <w:r>
              <w:rPr>
                <w:rFonts w:ascii="Times New Roman" w:hAnsi="Times New Roman"/>
                <w:sz w:val="24"/>
              </w:rPr>
              <w:t xml:space="preserve">Синтаксические нормы современного русского литературного языка </w:t>
            </w:r>
          </w:p>
        </w:tc>
        <w:tc>
          <w:tcPr>
            <w:tcW w:type="dxa" w:w="103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5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19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6010000">
            <w:pPr>
              <w:pStyle w:val="Style_2"/>
              <w:widowControl w:val="0"/>
              <w:spacing w:after="0" w:line="240" w:lineRule="auto"/>
              <w:ind w:firstLine="227" w:left="0"/>
              <w:jc w:val="both"/>
              <w:rPr>
                <w:rFonts w:ascii="Times New Roman" w:hAnsi="Times New Roman"/>
                <w:color w:val="000000"/>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701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8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2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9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2.2</w:t>
            </w:r>
          </w:p>
        </w:tc>
        <w:tc>
          <w:tcPr>
            <w:tcW w:type="dxa" w:w="416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A010000">
            <w:pPr>
              <w:pStyle w:val="Style_6"/>
              <w:spacing w:line="240" w:lineRule="auto"/>
              <w:ind/>
              <w:jc w:val="both"/>
              <w:rPr>
                <w:rFonts w:ascii="Times New Roman" w:hAnsi="Times New Roman"/>
                <w:sz w:val="24"/>
              </w:rPr>
            </w:pPr>
            <w:r>
              <w:rPr>
                <w:rFonts w:ascii="Times New Roman" w:hAnsi="Times New Roman"/>
                <w:sz w:val="24"/>
              </w:rPr>
              <w:t>Факультативные знаки препинания.</w:t>
            </w:r>
          </w:p>
          <w:p w14:paraId="EB010000">
            <w:pPr>
              <w:pStyle w:val="Style_6"/>
              <w:spacing w:line="240" w:lineRule="auto"/>
              <w:ind/>
              <w:jc w:val="both"/>
              <w:rPr>
                <w:rFonts w:ascii="Times New Roman" w:hAnsi="Times New Roman"/>
                <w:sz w:val="24"/>
              </w:rPr>
            </w:pPr>
            <w:r>
              <w:rPr>
                <w:rFonts w:ascii="Times New Roman" w:hAnsi="Times New Roman"/>
                <w:sz w:val="24"/>
              </w:rPr>
              <w:t>Культура устного делового общения.</w:t>
            </w:r>
          </w:p>
        </w:tc>
        <w:tc>
          <w:tcPr>
            <w:tcW w:type="dxa" w:w="103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C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19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D010000">
            <w:pPr>
              <w:pStyle w:val="Style_2"/>
              <w:widowControl w:val="0"/>
              <w:spacing w:after="0" w:line="240" w:lineRule="auto"/>
              <w:ind w:firstLine="227" w:left="0"/>
              <w:jc w:val="both"/>
              <w:rPr>
                <w:rFonts w:ascii="Times New Roman" w:hAnsi="Times New Roman"/>
                <w:color w:val="000000"/>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E01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F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2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0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2.3</w:t>
            </w:r>
          </w:p>
        </w:tc>
        <w:tc>
          <w:tcPr>
            <w:tcW w:type="dxa" w:w="416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1010000">
            <w:pPr>
              <w:pStyle w:val="Style_6"/>
              <w:spacing w:line="240" w:lineRule="auto"/>
              <w:ind/>
              <w:jc w:val="both"/>
              <w:rPr>
                <w:rFonts w:ascii="Times New Roman" w:hAnsi="Times New Roman"/>
                <w:sz w:val="24"/>
              </w:rPr>
            </w:pPr>
            <w:r>
              <w:rPr>
                <w:rFonts w:ascii="Times New Roman" w:hAnsi="Times New Roman"/>
                <w:sz w:val="24"/>
              </w:rPr>
              <w:t xml:space="preserve">Культура письменного делового общения. Деловое письмо </w:t>
            </w:r>
          </w:p>
        </w:tc>
        <w:tc>
          <w:tcPr>
            <w:tcW w:type="dxa" w:w="103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2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19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3010000">
            <w:pPr>
              <w:pStyle w:val="Style_2"/>
              <w:widowControl w:val="0"/>
              <w:spacing w:after="0" w:line="240" w:lineRule="auto"/>
              <w:ind w:firstLine="227" w:left="0"/>
              <w:jc w:val="both"/>
              <w:rPr>
                <w:rFonts w:ascii="Times New Roman" w:hAnsi="Times New Roman"/>
                <w:color w:val="000000"/>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401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5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2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6010000">
            <w:pPr>
              <w:pStyle w:val="Style_2"/>
              <w:widowControl w:val="0"/>
              <w:spacing w:after="0" w:line="240" w:lineRule="auto"/>
              <w:ind w:firstLine="227" w:left="0"/>
              <w:jc w:val="both"/>
              <w:rPr>
                <w:rFonts w:ascii="Times New Roman" w:hAnsi="Times New Roman"/>
                <w:color w:val="000000"/>
                <w:sz w:val="24"/>
              </w:rPr>
            </w:pPr>
            <w:bookmarkStart w:id="7" w:name="_Hlk145101903"/>
            <w:r>
              <w:rPr>
                <w:rFonts w:ascii="Times New Roman" w:hAnsi="Times New Roman"/>
                <w:color w:val="000000"/>
                <w:sz w:val="24"/>
              </w:rPr>
              <w:t>2.4</w:t>
            </w:r>
          </w:p>
        </w:tc>
        <w:tc>
          <w:tcPr>
            <w:tcW w:type="dxa" w:w="416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7010000">
            <w:pPr>
              <w:pStyle w:val="Style_6"/>
              <w:spacing w:line="240" w:lineRule="auto"/>
              <w:ind/>
              <w:jc w:val="both"/>
              <w:rPr>
                <w:rFonts w:ascii="Times New Roman" w:hAnsi="Times New Roman"/>
                <w:sz w:val="24"/>
              </w:rPr>
            </w:pPr>
            <w:r>
              <w:rPr>
                <w:rFonts w:ascii="Times New Roman" w:hAnsi="Times New Roman"/>
                <w:sz w:val="24"/>
              </w:rPr>
              <w:t>Культура учебно-научного общения. Разновидности учебно-научного общения, их особенности.</w:t>
            </w:r>
          </w:p>
          <w:p w14:paraId="F8010000">
            <w:pPr>
              <w:pStyle w:val="Style_6"/>
              <w:spacing w:line="240" w:lineRule="auto"/>
              <w:ind/>
              <w:jc w:val="both"/>
              <w:rPr>
                <w:rFonts w:ascii="Times New Roman" w:hAnsi="Times New Roman"/>
                <w:sz w:val="24"/>
              </w:rPr>
            </w:pPr>
            <w:r>
              <w:rPr>
                <w:rFonts w:ascii="Times New Roman" w:hAnsi="Times New Roman"/>
                <w:sz w:val="24"/>
              </w:rPr>
              <w:t>Противостояние речевой агрессии как актуальная проблема современной межличностной коммуникации.</w:t>
            </w:r>
          </w:p>
        </w:tc>
        <w:tc>
          <w:tcPr>
            <w:tcW w:type="dxa" w:w="103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9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2</w:t>
            </w:r>
          </w:p>
        </w:tc>
        <w:tc>
          <w:tcPr>
            <w:tcW w:type="dxa" w:w="19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A010000">
            <w:pPr>
              <w:pStyle w:val="Style_2"/>
              <w:widowControl w:val="0"/>
              <w:spacing w:after="0" w:line="240" w:lineRule="auto"/>
              <w:ind w:firstLine="227" w:left="0"/>
              <w:jc w:val="both"/>
              <w:rPr>
                <w:rFonts w:ascii="Times New Roman" w:hAnsi="Times New Roman"/>
                <w:color w:val="000000"/>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B01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C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bookmarkEnd w:id="7"/>
            <w:r>
              <w:rPr>
                <w:rStyle w:val="Style_5_ch"/>
                <w:rFonts w:ascii="Times New Roman" w:hAnsi="Times New Roman"/>
                <w:sz w:val="24"/>
              </w:rPr>
              <w:fldChar w:fldCharType="end"/>
            </w:r>
          </w:p>
        </w:tc>
      </w:tr>
      <w:tr>
        <w:trPr>
          <w:trHeight w:hRule="atLeast" w:val="144"/>
        </w:trPr>
        <w:tc>
          <w:tcPr>
            <w:tcW w:type="dxa" w:w="142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D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2.5</w:t>
            </w:r>
          </w:p>
        </w:tc>
        <w:tc>
          <w:tcPr>
            <w:tcW w:type="dxa" w:w="416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E010000">
            <w:pPr>
              <w:pStyle w:val="Style_6"/>
              <w:spacing w:line="240" w:lineRule="auto"/>
              <w:ind/>
              <w:jc w:val="both"/>
              <w:rPr>
                <w:rFonts w:ascii="Times New Roman" w:hAnsi="Times New Roman"/>
                <w:sz w:val="24"/>
              </w:rPr>
            </w:pPr>
            <w:r>
              <w:rPr>
                <w:rFonts w:ascii="Times New Roman" w:hAnsi="Times New Roman"/>
                <w:sz w:val="24"/>
              </w:rPr>
              <w:t xml:space="preserve">Проверочная работа 2. Проектно-исследовательская деятельность </w:t>
            </w:r>
          </w:p>
        </w:tc>
        <w:tc>
          <w:tcPr>
            <w:tcW w:type="dxa" w:w="103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F01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19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0020000">
            <w:pPr>
              <w:pStyle w:val="Style_2"/>
              <w:widowControl w:val="0"/>
              <w:spacing w:after="0" w:line="240" w:lineRule="auto"/>
              <w:ind w:firstLine="227" w:left="0"/>
              <w:jc w:val="both"/>
              <w:rPr>
                <w:rFonts w:ascii="Times New Roman" w:hAnsi="Times New Roman"/>
                <w:color w:val="000000"/>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1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2020000">
            <w:pPr>
              <w:pStyle w:val="Style_2"/>
              <w:widowControl w:val="0"/>
              <w:spacing w:after="0" w:line="240" w:lineRule="auto"/>
              <w:ind w:firstLine="227" w:left="0"/>
              <w:jc w:val="both"/>
              <w:rPr>
                <w:rFonts w:ascii="Times New Roman" w:hAnsi="Times New Roman"/>
                <w:color w:val="000000"/>
                <w:sz w:val="24"/>
              </w:rPr>
            </w:pPr>
          </w:p>
        </w:tc>
      </w:tr>
      <w:tr>
        <w:trPr>
          <w:trHeight w:hRule="atLeast" w:val="144"/>
        </w:trPr>
        <w:tc>
          <w:tcPr>
            <w:tcW w:type="dxa" w:w="5584"/>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3020000">
            <w:pPr>
              <w:pStyle w:val="Style_6"/>
              <w:spacing w:line="240" w:lineRule="auto"/>
              <w:ind/>
              <w:jc w:val="both"/>
              <w:rPr>
                <w:rFonts w:ascii="Times New Roman" w:hAnsi="Times New Roman"/>
                <w:sz w:val="24"/>
              </w:rPr>
            </w:pPr>
            <w:r>
              <w:rPr>
                <w:rFonts w:ascii="Times New Roman" w:hAnsi="Times New Roman"/>
                <w:sz w:val="24"/>
              </w:rPr>
              <w:t>Итого по разделу</w:t>
            </w:r>
          </w:p>
        </w:tc>
        <w:tc>
          <w:tcPr>
            <w:tcW w:type="dxa" w:w="103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4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6</w:t>
            </w:r>
          </w:p>
        </w:tc>
        <w:tc>
          <w:tcPr>
            <w:tcW w:type="dxa" w:w="7493"/>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5020000">
            <w:pPr>
              <w:pStyle w:val="Style_2"/>
              <w:widowControl w:val="0"/>
              <w:spacing w:after="0" w:line="240" w:lineRule="auto"/>
              <w:ind w:firstLine="227" w:left="0"/>
              <w:jc w:val="both"/>
              <w:rPr>
                <w:rFonts w:ascii="Times New Roman" w:hAnsi="Times New Roman"/>
                <w:color w:val="000000"/>
                <w:sz w:val="24"/>
              </w:rPr>
            </w:pPr>
          </w:p>
        </w:tc>
      </w:tr>
      <w:tr>
        <w:trPr>
          <w:trHeight w:hRule="atLeast" w:val="144"/>
        </w:trPr>
        <w:tc>
          <w:tcPr>
            <w:tcW w:type="dxa" w:w="14115"/>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6020000">
            <w:pPr>
              <w:pStyle w:val="Style_2"/>
              <w:widowControl w:val="0"/>
              <w:spacing w:after="0" w:line="240" w:lineRule="auto"/>
              <w:ind w:firstLine="227" w:left="0"/>
              <w:jc w:val="both"/>
              <w:rPr>
                <w:rFonts w:ascii="Times New Roman" w:hAnsi="Times New Roman"/>
                <w:b w:val="1"/>
                <w:color w:val="000000"/>
                <w:sz w:val="24"/>
              </w:rPr>
            </w:pPr>
            <w:r>
              <w:rPr>
                <w:rFonts w:ascii="Times New Roman" w:hAnsi="Times New Roman"/>
                <w:b w:val="1"/>
                <w:sz w:val="24"/>
              </w:rPr>
              <w:t>РАЗДЕЛ 3. РЕЧЬ. РЕЧЕВАЯ ДЕЯТЕЛЬНОСТЬ. ТЕКСТ (6 ч)</w:t>
            </w:r>
          </w:p>
        </w:tc>
      </w:tr>
      <w:tr>
        <w:trPr>
          <w:trHeight w:hRule="atLeast" w:val="144"/>
        </w:trPr>
        <w:tc>
          <w:tcPr>
            <w:tcW w:type="dxa" w:w="142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7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3.1</w:t>
            </w:r>
          </w:p>
        </w:tc>
        <w:tc>
          <w:tcPr>
            <w:tcW w:type="dxa" w:w="416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8020000">
            <w:pPr>
              <w:pStyle w:val="Style_6"/>
              <w:spacing w:line="240" w:lineRule="auto"/>
              <w:ind/>
              <w:jc w:val="both"/>
              <w:rPr>
                <w:rFonts w:ascii="Times New Roman" w:hAnsi="Times New Roman"/>
                <w:sz w:val="24"/>
              </w:rPr>
            </w:pPr>
            <w:r>
              <w:rPr>
                <w:rFonts w:ascii="Times New Roman" w:hAnsi="Times New Roman"/>
                <w:sz w:val="24"/>
              </w:rPr>
              <w:t xml:space="preserve">Прецедентный текст как средство культурной связи поколений </w:t>
            </w:r>
          </w:p>
        </w:tc>
        <w:tc>
          <w:tcPr>
            <w:tcW w:type="dxa" w:w="103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9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19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A020000">
            <w:pPr>
              <w:pStyle w:val="Style_2"/>
              <w:widowControl w:val="0"/>
              <w:spacing w:after="0" w:line="240" w:lineRule="auto"/>
              <w:ind w:firstLine="227" w:left="0"/>
              <w:jc w:val="both"/>
              <w:rPr>
                <w:rFonts w:ascii="Times New Roman" w:hAnsi="Times New Roman"/>
                <w:color w:val="000000"/>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B02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C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2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D020000">
            <w:pPr>
              <w:pStyle w:val="Style_2"/>
              <w:widowControl w:val="0"/>
              <w:spacing w:after="0" w:line="240" w:lineRule="auto"/>
              <w:ind w:firstLine="227" w:left="0"/>
              <w:jc w:val="both"/>
              <w:rPr>
                <w:rFonts w:ascii="Times New Roman" w:hAnsi="Times New Roman"/>
                <w:color w:val="000000"/>
                <w:sz w:val="24"/>
              </w:rPr>
            </w:pPr>
            <w:bookmarkStart w:id="8" w:name="_Hlk145102108"/>
            <w:r>
              <w:rPr>
                <w:rFonts w:ascii="Times New Roman" w:hAnsi="Times New Roman"/>
                <w:color w:val="000000"/>
                <w:sz w:val="24"/>
              </w:rPr>
              <w:t>3.2</w:t>
            </w:r>
          </w:p>
        </w:tc>
        <w:tc>
          <w:tcPr>
            <w:tcW w:type="dxa" w:w="416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E020000">
            <w:pPr>
              <w:pStyle w:val="Style_6"/>
              <w:spacing w:line="240" w:lineRule="auto"/>
              <w:ind/>
              <w:jc w:val="both"/>
              <w:rPr>
                <w:rFonts w:ascii="Times New Roman" w:hAnsi="Times New Roman"/>
                <w:sz w:val="24"/>
              </w:rPr>
            </w:pPr>
            <w:r>
              <w:rPr>
                <w:rFonts w:ascii="Times New Roman" w:hAnsi="Times New Roman"/>
                <w:sz w:val="24"/>
              </w:rPr>
              <w:t xml:space="preserve">Тексты сплошные </w:t>
            </w:r>
            <w:r>
              <w:br/>
            </w:r>
            <w:r>
              <w:rPr>
                <w:rFonts w:ascii="Times New Roman" w:hAnsi="Times New Roman"/>
                <w:sz w:val="24"/>
              </w:rPr>
              <w:t xml:space="preserve">и </w:t>
            </w:r>
            <w:r>
              <w:rPr>
                <w:rFonts w:ascii="Times New Roman" w:hAnsi="Times New Roman"/>
                <w:sz w:val="24"/>
              </w:rPr>
              <w:t>несплошные</w:t>
            </w:r>
            <w:r>
              <w:rPr>
                <w:rFonts w:ascii="Times New Roman" w:hAnsi="Times New Roman"/>
                <w:sz w:val="24"/>
              </w:rPr>
              <w:t xml:space="preserve"> </w:t>
            </w:r>
          </w:p>
        </w:tc>
        <w:tc>
          <w:tcPr>
            <w:tcW w:type="dxa" w:w="103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F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19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0020000">
            <w:pPr>
              <w:pStyle w:val="Style_2"/>
              <w:widowControl w:val="0"/>
              <w:spacing w:after="0" w:line="240" w:lineRule="auto"/>
              <w:ind w:firstLine="227" w:left="0"/>
              <w:jc w:val="both"/>
              <w:rPr>
                <w:rFonts w:ascii="Times New Roman" w:hAnsi="Times New Roman"/>
                <w:color w:val="000000"/>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102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2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bookmarkEnd w:id="8"/>
            <w:r>
              <w:rPr>
                <w:rStyle w:val="Style_5_ch"/>
                <w:rFonts w:ascii="Times New Roman" w:hAnsi="Times New Roman"/>
                <w:sz w:val="24"/>
              </w:rPr>
              <w:fldChar w:fldCharType="end"/>
            </w:r>
          </w:p>
        </w:tc>
      </w:tr>
      <w:tr>
        <w:trPr>
          <w:trHeight w:hRule="atLeast" w:val="144"/>
        </w:trPr>
        <w:tc>
          <w:tcPr>
            <w:tcW w:type="dxa" w:w="142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3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3.3</w:t>
            </w:r>
          </w:p>
        </w:tc>
        <w:tc>
          <w:tcPr>
            <w:tcW w:type="dxa" w:w="416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4020000">
            <w:pPr>
              <w:pStyle w:val="Style_6"/>
              <w:spacing w:line="240" w:lineRule="auto"/>
              <w:ind/>
              <w:jc w:val="both"/>
              <w:rPr>
                <w:rFonts w:ascii="Times New Roman" w:hAnsi="Times New Roman"/>
                <w:sz w:val="24"/>
              </w:rPr>
            </w:pPr>
            <w:r>
              <w:rPr>
                <w:rFonts w:ascii="Times New Roman" w:hAnsi="Times New Roman"/>
                <w:sz w:val="24"/>
              </w:rPr>
              <w:t xml:space="preserve">Коммуникативная грамотность. Приёмы работы с текстом </w:t>
            </w:r>
            <w:r>
              <w:rPr>
                <w:rFonts w:ascii="Times New Roman" w:hAnsi="Times New Roman"/>
                <w:sz w:val="24"/>
              </w:rPr>
              <w:t xml:space="preserve">публицистического стиля </w:t>
            </w:r>
          </w:p>
        </w:tc>
        <w:tc>
          <w:tcPr>
            <w:tcW w:type="dxa" w:w="103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5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19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6020000">
            <w:pPr>
              <w:pStyle w:val="Style_2"/>
              <w:widowControl w:val="0"/>
              <w:spacing w:after="0" w:line="240" w:lineRule="auto"/>
              <w:ind w:firstLine="227" w:left="0"/>
              <w:jc w:val="both"/>
              <w:rPr>
                <w:rFonts w:ascii="Times New Roman" w:hAnsi="Times New Roman"/>
                <w:color w:val="000000"/>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702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8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2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9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3.4</w:t>
            </w:r>
          </w:p>
        </w:tc>
        <w:tc>
          <w:tcPr>
            <w:tcW w:type="dxa" w:w="416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A020000">
            <w:pPr>
              <w:pStyle w:val="Style_6"/>
              <w:spacing w:line="240" w:lineRule="auto"/>
              <w:ind/>
              <w:jc w:val="both"/>
              <w:rPr>
                <w:rFonts w:ascii="Times New Roman" w:hAnsi="Times New Roman"/>
                <w:sz w:val="24"/>
              </w:rPr>
            </w:pPr>
            <w:r>
              <w:rPr>
                <w:rFonts w:ascii="Times New Roman" w:hAnsi="Times New Roman"/>
                <w:sz w:val="24"/>
              </w:rPr>
              <w:t xml:space="preserve">Тексты инструктивного типа. </w:t>
            </w:r>
          </w:p>
          <w:p w14:paraId="1B020000">
            <w:pPr>
              <w:pStyle w:val="Style_6"/>
              <w:spacing w:line="240" w:lineRule="auto"/>
              <w:ind/>
              <w:jc w:val="both"/>
              <w:rPr>
                <w:rFonts w:ascii="Times New Roman" w:hAnsi="Times New Roman"/>
                <w:sz w:val="24"/>
              </w:rPr>
            </w:pPr>
            <w:r>
              <w:rPr>
                <w:rFonts w:ascii="Times New Roman" w:hAnsi="Times New Roman"/>
                <w:sz w:val="24"/>
              </w:rPr>
              <w:t xml:space="preserve">Основные жанры интернет-коммуникации </w:t>
            </w:r>
          </w:p>
        </w:tc>
        <w:tc>
          <w:tcPr>
            <w:tcW w:type="dxa" w:w="103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C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19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D020000">
            <w:pPr>
              <w:pStyle w:val="Style_2"/>
              <w:widowControl w:val="0"/>
              <w:spacing w:after="0" w:line="240" w:lineRule="auto"/>
              <w:ind w:firstLine="227" w:left="0"/>
              <w:jc w:val="both"/>
              <w:rPr>
                <w:rFonts w:ascii="Times New Roman" w:hAnsi="Times New Roman"/>
                <w:color w:val="000000"/>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E02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F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2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0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3.5</w:t>
            </w:r>
          </w:p>
        </w:tc>
        <w:tc>
          <w:tcPr>
            <w:tcW w:type="dxa" w:w="416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1020000">
            <w:pPr>
              <w:pStyle w:val="Style_6"/>
              <w:spacing w:line="240" w:lineRule="auto"/>
              <w:ind/>
              <w:jc w:val="both"/>
              <w:rPr>
                <w:rFonts w:ascii="Times New Roman" w:hAnsi="Times New Roman"/>
                <w:sz w:val="24"/>
              </w:rPr>
            </w:pPr>
            <w:r>
              <w:rPr>
                <w:rFonts w:ascii="Times New Roman" w:hAnsi="Times New Roman"/>
                <w:sz w:val="24"/>
              </w:rPr>
              <w:t xml:space="preserve">Традиции и новаторство в художественных текстах </w:t>
            </w:r>
          </w:p>
        </w:tc>
        <w:tc>
          <w:tcPr>
            <w:tcW w:type="dxa" w:w="103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2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19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3020000">
            <w:pPr>
              <w:pStyle w:val="Style_2"/>
              <w:widowControl w:val="0"/>
              <w:spacing w:after="0" w:line="240" w:lineRule="auto"/>
              <w:ind w:firstLine="227" w:left="0"/>
              <w:jc w:val="both"/>
              <w:rPr>
                <w:rFonts w:ascii="Times New Roman" w:hAnsi="Times New Roman"/>
                <w:color w:val="000000"/>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4020000">
            <w:pPr>
              <w:pStyle w:val="Style_2"/>
              <w:widowControl w:val="0"/>
              <w:spacing w:after="0" w:line="240" w:lineRule="auto"/>
              <w:ind w:firstLine="227" w:left="0"/>
              <w:jc w:val="both"/>
              <w:rPr>
                <w:rFonts w:ascii="Times New Roman" w:hAnsi="Times New Roman"/>
                <w:color w:val="000000"/>
                <w:sz w:val="24"/>
              </w:rPr>
            </w:pP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5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Библиотека ЦОК </w:t>
            </w:r>
            <w:r>
              <w:rPr>
                <w:rStyle w:val="Style_5_ch"/>
                <w:rFonts w:ascii="Times New Roman" w:hAnsi="Times New Roman"/>
                <w:sz w:val="24"/>
              </w:rPr>
              <w:fldChar w:fldCharType="begin"/>
            </w:r>
            <w:r>
              <w:rPr>
                <w:rStyle w:val="Style_5_ch"/>
                <w:rFonts w:ascii="Times New Roman" w:hAnsi="Times New Roman"/>
                <w:sz w:val="24"/>
              </w:rPr>
              <w:instrText>HYPERLINK "https://m.edsoo.ru/7f41bacc"</w:instrText>
            </w:r>
            <w:r>
              <w:rPr>
                <w:rStyle w:val="Style_5_ch"/>
                <w:rFonts w:ascii="Times New Roman" w:hAnsi="Times New Roman"/>
                <w:sz w:val="24"/>
              </w:rPr>
              <w:fldChar w:fldCharType="separate"/>
            </w:r>
            <w:r>
              <w:rPr>
                <w:rStyle w:val="Style_5_ch"/>
                <w:rFonts w:ascii="Times New Roman" w:hAnsi="Times New Roman"/>
                <w:sz w:val="24"/>
              </w:rPr>
              <w:t>https://m.edsoo.ru/7f41bacc</w:t>
            </w:r>
            <w:r>
              <w:rPr>
                <w:rStyle w:val="Style_5_ch"/>
                <w:rFonts w:ascii="Times New Roman" w:hAnsi="Times New Roman"/>
                <w:sz w:val="24"/>
              </w:rPr>
              <w:fldChar w:fldCharType="end"/>
            </w:r>
          </w:p>
        </w:tc>
      </w:tr>
      <w:tr>
        <w:trPr>
          <w:trHeight w:hRule="atLeast" w:val="144"/>
        </w:trPr>
        <w:tc>
          <w:tcPr>
            <w:tcW w:type="dxa" w:w="142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6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3.6</w:t>
            </w:r>
          </w:p>
        </w:tc>
        <w:tc>
          <w:tcPr>
            <w:tcW w:type="dxa" w:w="416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7020000">
            <w:pPr>
              <w:pStyle w:val="Style_6"/>
              <w:spacing w:line="240" w:lineRule="auto"/>
              <w:ind/>
              <w:jc w:val="both"/>
              <w:rPr>
                <w:rFonts w:ascii="Times New Roman" w:hAnsi="Times New Roman"/>
                <w:sz w:val="24"/>
              </w:rPr>
            </w:pPr>
            <w:r>
              <w:rPr>
                <w:rFonts w:ascii="Times New Roman" w:hAnsi="Times New Roman"/>
                <w:sz w:val="24"/>
              </w:rPr>
              <w:t xml:space="preserve">Проверочная работа 3. Проектно-исследовательская деятельность </w:t>
            </w:r>
          </w:p>
          <w:p w14:paraId="28020000">
            <w:pPr>
              <w:pStyle w:val="Style_6"/>
              <w:spacing w:line="240" w:lineRule="auto"/>
              <w:ind/>
              <w:jc w:val="both"/>
              <w:rPr>
                <w:rFonts w:ascii="Times New Roman" w:hAnsi="Times New Roman"/>
                <w:sz w:val="24"/>
              </w:rPr>
            </w:pPr>
          </w:p>
        </w:tc>
        <w:tc>
          <w:tcPr>
            <w:tcW w:type="dxa" w:w="103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9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19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A020000">
            <w:pPr>
              <w:pStyle w:val="Style_2"/>
              <w:widowControl w:val="0"/>
              <w:spacing w:after="0" w:line="240" w:lineRule="auto"/>
              <w:ind w:firstLine="227" w:left="0"/>
              <w:jc w:val="both"/>
              <w:rPr>
                <w:rFonts w:ascii="Times New Roman" w:hAnsi="Times New Roman"/>
                <w:color w:val="000000"/>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B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1</w:t>
            </w: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C020000">
            <w:pPr>
              <w:pStyle w:val="Style_2"/>
              <w:widowControl w:val="0"/>
              <w:spacing w:after="0" w:line="240" w:lineRule="auto"/>
              <w:ind w:firstLine="227" w:left="0"/>
              <w:jc w:val="both"/>
              <w:rPr>
                <w:rFonts w:ascii="Times New Roman" w:hAnsi="Times New Roman"/>
                <w:color w:val="000000"/>
                <w:sz w:val="24"/>
              </w:rPr>
            </w:pPr>
          </w:p>
        </w:tc>
      </w:tr>
      <w:tr>
        <w:trPr>
          <w:trHeight w:hRule="atLeast" w:val="144"/>
        </w:trPr>
        <w:tc>
          <w:tcPr>
            <w:tcW w:type="dxa" w:w="5584"/>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D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проверочные работы/представление результатов проектных, исследовательских работ</w:t>
            </w:r>
          </w:p>
        </w:tc>
        <w:tc>
          <w:tcPr>
            <w:tcW w:type="dxa" w:w="103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E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3</w:t>
            </w:r>
          </w:p>
        </w:tc>
        <w:tc>
          <w:tcPr>
            <w:tcW w:type="dxa" w:w="19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F020000">
            <w:pPr>
              <w:pStyle w:val="Style_2"/>
              <w:widowControl w:val="0"/>
              <w:spacing w:after="0" w:line="240" w:lineRule="auto"/>
              <w:ind w:firstLine="227" w:left="0"/>
              <w:jc w:val="both"/>
              <w:rPr>
                <w:rFonts w:ascii="Times New Roman" w:hAnsi="Times New Roman"/>
                <w:color w:val="000000"/>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0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3</w:t>
            </w: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1020000">
            <w:pPr>
              <w:pStyle w:val="Style_2"/>
              <w:widowControl w:val="0"/>
              <w:spacing w:after="0" w:line="240" w:lineRule="auto"/>
              <w:ind w:firstLine="227" w:left="0"/>
              <w:jc w:val="both"/>
              <w:rPr>
                <w:rFonts w:ascii="Times New Roman" w:hAnsi="Times New Roman"/>
                <w:color w:val="000000"/>
                <w:sz w:val="24"/>
              </w:rPr>
            </w:pPr>
          </w:p>
        </w:tc>
      </w:tr>
      <w:tr>
        <w:trPr>
          <w:trHeight w:hRule="atLeast" w:val="144"/>
        </w:trPr>
        <w:tc>
          <w:tcPr>
            <w:tcW w:type="dxa" w:w="5584"/>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2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type="dxa" w:w="103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3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 17</w:t>
            </w:r>
          </w:p>
        </w:tc>
        <w:tc>
          <w:tcPr>
            <w:tcW w:type="dxa" w:w="19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4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 </w:t>
            </w: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5020000">
            <w:pPr>
              <w:pStyle w:val="Style_2"/>
              <w:widowControl w:val="0"/>
              <w:spacing w:after="0" w:line="240" w:lineRule="auto"/>
              <w:ind w:firstLine="227" w:left="0"/>
              <w:jc w:val="both"/>
              <w:rPr>
                <w:rFonts w:ascii="Times New Roman" w:hAnsi="Times New Roman"/>
                <w:color w:val="000000"/>
                <w:sz w:val="24"/>
              </w:rPr>
            </w:pPr>
            <w:r>
              <w:rPr>
                <w:rFonts w:ascii="Times New Roman" w:hAnsi="Times New Roman"/>
                <w:color w:val="000000"/>
                <w:sz w:val="24"/>
              </w:rPr>
              <w:t xml:space="preserve"> 3</w:t>
            </w:r>
          </w:p>
        </w:tc>
        <w:tc>
          <w:tcPr>
            <w:tcW w:type="dxa" w:w="288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6020000">
            <w:pPr>
              <w:pStyle w:val="Style_2"/>
              <w:widowControl w:val="0"/>
              <w:spacing w:after="0" w:line="240" w:lineRule="auto"/>
              <w:ind w:firstLine="227" w:left="0"/>
              <w:jc w:val="both"/>
              <w:rPr>
                <w:rFonts w:ascii="Times New Roman" w:hAnsi="Times New Roman"/>
                <w:color w:val="000000"/>
                <w:sz w:val="24"/>
              </w:rPr>
            </w:pPr>
            <w:bookmarkEnd w:id="1"/>
          </w:p>
        </w:tc>
      </w:tr>
    </w:tbl>
    <w:p w14:paraId="37020000">
      <w:pPr>
        <w:pStyle w:val="Style_2"/>
        <w:widowControl w:val="0"/>
        <w:spacing w:after="0" w:line="240" w:lineRule="auto"/>
        <w:ind/>
        <w:jc w:val="both"/>
        <w:rPr>
          <w:rFonts w:ascii="Times New Roman" w:hAnsi="Times New Roman"/>
          <w:color w:val="000000"/>
          <w:sz w:val="24"/>
        </w:rPr>
      </w:pPr>
    </w:p>
    <w:sectPr>
      <w:footerReference r:id="rId2" w:type="default"/>
      <w:type w:val="nextPage"/>
      <w:pgSz w:h="11906" w:orient="landscape" w:w="16383"/>
      <w:pgMar w:bottom="851" w:footer="720" w:header="720" w:left="1134" w:right="1134" w:top="1701"/>
    </w:sectPr>
  </w:body>
</w:document>
</file>

<file path=word/endnotes.xml><?xml version="1.0" encoding="utf-8"?>
<w:end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endnote w:id="-1" w:type="separator">
    <w:p>
      <w:r>
        <w:separator/>
      </w:r>
    </w:p>
  </w:endnote>
  <w:endnote w:id="0" w:type="continuationSeparator">
    <w:p>
      <w:r>
        <w:continuationSeparator/>
      </w:r>
    </w:p>
  </w:endnote>
</w:endnotes>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pPr>
      <w:pStyle w:val="Style_1"/>
      <w:ind/>
      <w:jc w:val="center"/>
    </w:pPr>
  </w:p>
  <w:p w14:paraId="02000000">
    <w:pPr>
      <w:pStyle w:val="Style_1"/>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3000000">
    <w:pPr>
      <w:pStyle w:val="Style_1"/>
      <w:ind/>
      <w:jc w:val="center"/>
    </w:pPr>
  </w:p>
  <w:p w14:paraId="04000000">
    <w:pPr>
      <w:pStyle w:val="Style_1"/>
    </w:pPr>
  </w:p>
</w:ftr>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38020000">
      <w:pPr>
        <w:pStyle w:val="Style_2"/>
      </w:pPr>
      <w:r>
        <w:rPr>
          <w:vertAlign w:val="superscript"/>
        </w:rPr>
        <w:footnoteRef/>
      </w:r>
      <w:r>
        <w:tab/>
      </w:r>
      <w:r>
        <w:t>Указ Президента РФ от 19 декабря 2012 г. № 1666 «О Стратегии государственной национальной политики Российской Федерации на период до 2025 года» (с изменениями и дополнениями). П. 11.1.</w:t>
      </w:r>
    </w:p>
  </w:footnote>
  <w:footnote w:id="2">
    <w:p w14:paraId="39020000">
      <w:pPr>
        <w:pStyle w:val="Style_2"/>
      </w:pPr>
      <w:r>
        <w:rPr>
          <w:vertAlign w:val="superscript"/>
        </w:rPr>
        <w:footnoteRef/>
      </w:r>
      <w:r>
        <w:tab/>
      </w:r>
      <w:r>
        <w:t>Указ Президента РФ от 19 декабря 2012 г. № 1666 «О Стратегии государственной национальной политики Российской Федерации на период до 2025 года» (с изменениями и дополнениями).П. 19. е).</w:t>
      </w:r>
    </w:p>
    <w:p w14:paraId="3A020000">
      <w:pPr>
        <w:pStyle w:val="Style_2"/>
      </w:pPr>
    </w:p>
  </w:footnote>
</w:footnote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7" w:type="paragraph">
    <w:name w:val="toc 2"/>
    <w:basedOn w:val="Style_2"/>
    <w:next w:val="Style_2"/>
    <w:link w:val="Style_7_ch"/>
    <w:uiPriority w:val="39"/>
    <w:pPr>
      <w:ind w:firstLine="0" w:left="200"/>
      <w:jc w:val="left"/>
    </w:pPr>
    <w:rPr>
      <w:rFonts w:ascii="XO Thames" w:hAnsi="XO Thames"/>
      <w:sz w:val="28"/>
    </w:rPr>
  </w:style>
  <w:style w:styleId="Style_7_ch" w:type="character">
    <w:name w:val="toc 2"/>
    <w:basedOn w:val="Style_2_ch"/>
    <w:link w:val="Style_7"/>
    <w:rPr>
      <w:rFonts w:ascii="XO Thames" w:hAnsi="XO Thames"/>
      <w:sz w:val="28"/>
    </w:rPr>
  </w:style>
  <w:style w:styleId="Style_8" w:type="paragraph">
    <w:name w:val="toc 4"/>
    <w:basedOn w:val="Style_2"/>
    <w:next w:val="Style_2"/>
    <w:link w:val="Style_8_ch"/>
    <w:uiPriority w:val="39"/>
    <w:pPr>
      <w:ind w:firstLine="0" w:left="600"/>
      <w:jc w:val="left"/>
    </w:pPr>
    <w:rPr>
      <w:rFonts w:ascii="XO Thames" w:hAnsi="XO Thames"/>
      <w:sz w:val="28"/>
    </w:rPr>
  </w:style>
  <w:style w:styleId="Style_8_ch" w:type="character">
    <w:name w:val="toc 4"/>
    <w:basedOn w:val="Style_2_ch"/>
    <w:link w:val="Style_8"/>
    <w:rPr>
      <w:rFonts w:ascii="XO Thames" w:hAnsi="XO Thames"/>
      <w:sz w:val="28"/>
    </w:rPr>
  </w:style>
  <w:style w:styleId="Style_9" w:type="paragraph">
    <w:name w:val="toc 6"/>
    <w:basedOn w:val="Style_2"/>
    <w:next w:val="Style_2"/>
    <w:link w:val="Style_9_ch"/>
    <w:uiPriority w:val="39"/>
    <w:pPr>
      <w:ind w:firstLine="0" w:left="1000"/>
      <w:jc w:val="left"/>
    </w:pPr>
    <w:rPr>
      <w:rFonts w:ascii="XO Thames" w:hAnsi="XO Thames"/>
      <w:sz w:val="28"/>
    </w:rPr>
  </w:style>
  <w:style w:styleId="Style_9_ch" w:type="character">
    <w:name w:val="toc 6"/>
    <w:basedOn w:val="Style_2_ch"/>
    <w:link w:val="Style_9"/>
    <w:rPr>
      <w:rFonts w:ascii="XO Thames" w:hAnsi="XO Thames"/>
      <w:sz w:val="28"/>
    </w:rPr>
  </w:style>
  <w:style w:styleId="Style_10" w:type="paragraph">
    <w:name w:val="toc 7"/>
    <w:basedOn w:val="Style_2"/>
    <w:next w:val="Style_2"/>
    <w:link w:val="Style_10_ch"/>
    <w:uiPriority w:val="39"/>
    <w:pPr>
      <w:ind w:firstLine="0" w:left="1200"/>
      <w:jc w:val="left"/>
    </w:pPr>
    <w:rPr>
      <w:rFonts w:ascii="XO Thames" w:hAnsi="XO Thames"/>
      <w:sz w:val="28"/>
    </w:rPr>
  </w:style>
  <w:style w:styleId="Style_10_ch" w:type="character">
    <w:name w:val="toc 7"/>
    <w:basedOn w:val="Style_2_ch"/>
    <w:link w:val="Style_10"/>
    <w:rPr>
      <w:rFonts w:ascii="XO Thames" w:hAnsi="XO Thames"/>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basedOn w:val="Style_2"/>
    <w:next w:val="Style_2"/>
    <w:link w:val="Style_12_ch"/>
    <w:uiPriority w:val="9"/>
    <w:qFormat/>
    <w:pPr>
      <w:keepNext w:val="1"/>
      <w:keepLines w:val="1"/>
      <w:spacing w:after="200" w:before="200" w:line="276" w:lineRule="auto"/>
      <w:ind/>
      <w:outlineLvl w:val="2"/>
    </w:pPr>
    <w:rPr>
      <w:rFonts w:asciiTheme="majorAscii" w:hAnsiTheme="majorHAnsi"/>
      <w:b w:val="1"/>
      <w:color w:themeColor="accent1" w:val="4472C4"/>
    </w:rPr>
  </w:style>
  <w:style w:styleId="Style_12_ch" w:type="character">
    <w:name w:val="heading 3"/>
    <w:basedOn w:val="Style_2_ch"/>
    <w:link w:val="Style_12"/>
    <w:rPr>
      <w:rFonts w:asciiTheme="majorAscii" w:hAnsiTheme="majorHAnsi"/>
      <w:b w:val="1"/>
      <w:color w:themeColor="accent1" w:val="4472C4"/>
    </w:rPr>
  </w:style>
  <w:style w:styleId="Style_13" w:type="paragraph">
    <w:name w:val="body"/>
    <w:basedOn w:val="Style_14"/>
    <w:link w:val="Style_13_ch"/>
    <w:pPr>
      <w:spacing w:line="240" w:lineRule="atLeast"/>
      <w:ind w:firstLine="227" w:left="0"/>
      <w:jc w:val="both"/>
    </w:pPr>
    <w:rPr>
      <w:rFonts w:ascii="TimesNewRomanPSMT" w:hAnsi="TimesNewRomanPSMT"/>
      <w:sz w:val="20"/>
    </w:rPr>
  </w:style>
  <w:style w:styleId="Style_13_ch" w:type="character">
    <w:name w:val="body"/>
    <w:basedOn w:val="Style_14_ch"/>
    <w:link w:val="Style_13"/>
    <w:rPr>
      <w:rFonts w:ascii="TimesNewRomanPSMT" w:hAnsi="TimesNewRomanPSMT"/>
      <w:sz w:val="20"/>
    </w:rPr>
  </w:style>
  <w:style w:styleId="Style_15" w:type="paragraph">
    <w:name w:val="Unresolved Mention"/>
    <w:basedOn w:val="Style_16"/>
    <w:link w:val="Style_15_ch"/>
    <w:rPr>
      <w:color w:val="605E5C"/>
      <w:shd w:fill="E1DFDD" w:val="clear"/>
    </w:rPr>
  </w:style>
  <w:style w:styleId="Style_15_ch" w:type="character">
    <w:name w:val="Unresolved Mention"/>
    <w:basedOn w:val="Style_16_ch"/>
    <w:link w:val="Style_15"/>
    <w:rPr>
      <w:color w:val="605E5C"/>
      <w:shd w:fill="E1DFDD" w:val="clear"/>
    </w:rPr>
  </w:style>
  <w:style w:styleId="Style_17" w:type="paragraph">
    <w:name w:val="toc 3"/>
    <w:basedOn w:val="Style_2"/>
    <w:next w:val="Style_2"/>
    <w:link w:val="Style_17_ch"/>
    <w:uiPriority w:val="39"/>
    <w:pPr>
      <w:ind w:firstLine="0" w:left="400"/>
      <w:jc w:val="left"/>
    </w:pPr>
    <w:rPr>
      <w:rFonts w:ascii="XO Thames" w:hAnsi="XO Thames"/>
      <w:sz w:val="28"/>
    </w:rPr>
  </w:style>
  <w:style w:styleId="Style_17_ch" w:type="character">
    <w:name w:val="toc 3"/>
    <w:basedOn w:val="Style_2_ch"/>
    <w:link w:val="Style_17"/>
    <w:rPr>
      <w:rFonts w:ascii="XO Thames" w:hAnsi="XO Thames"/>
      <w:sz w:val="28"/>
    </w:rPr>
  </w:style>
  <w:style w:styleId="Style_18" w:type="paragraph">
    <w:name w:val="table-head"/>
    <w:basedOn w:val="Style_2"/>
    <w:link w:val="Style_18_ch"/>
    <w:pPr>
      <w:widowControl w:val="0"/>
      <w:spacing w:after="100" w:line="200" w:lineRule="atLeast"/>
      <w:ind/>
      <w:jc w:val="center"/>
    </w:pPr>
    <w:rPr>
      <w:rFonts w:ascii="Times New Roman" w:hAnsi="Times New Roman"/>
      <w:b w:val="1"/>
      <w:color w:val="000000"/>
      <w:sz w:val="18"/>
    </w:rPr>
  </w:style>
  <w:style w:styleId="Style_18_ch" w:type="character">
    <w:name w:val="table-head"/>
    <w:basedOn w:val="Style_2_ch"/>
    <w:link w:val="Style_18"/>
    <w:rPr>
      <w:rFonts w:ascii="Times New Roman" w:hAnsi="Times New Roman"/>
      <w:b w:val="1"/>
      <w:color w:val="000000"/>
      <w:sz w:val="18"/>
    </w:rPr>
  </w:style>
  <w:style w:styleId="Style_16" w:type="paragraph">
    <w:name w:val="Default Paragraph Font"/>
    <w:link w:val="Style_16_ch"/>
  </w:style>
  <w:style w:styleId="Style_16_ch" w:type="character">
    <w:name w:val="Default Paragraph Font"/>
    <w:link w:val="Style_16"/>
  </w:style>
  <w:style w:styleId="Style_19" w:type="paragraph">
    <w:name w:val="heading 5"/>
    <w:basedOn w:val="Style_2"/>
    <w:next w:val="Style_2"/>
    <w:link w:val="Style_19_ch"/>
    <w:uiPriority w:val="9"/>
    <w:qFormat/>
    <w:pPr>
      <w:spacing w:after="120" w:before="120"/>
      <w:ind/>
      <w:jc w:val="both"/>
      <w:outlineLvl w:val="4"/>
    </w:pPr>
    <w:rPr>
      <w:rFonts w:ascii="XO Thames" w:hAnsi="XO Thames"/>
      <w:b w:val="1"/>
      <w:sz w:val="22"/>
    </w:rPr>
  </w:style>
  <w:style w:styleId="Style_19_ch" w:type="character">
    <w:name w:val="heading 5"/>
    <w:basedOn w:val="Style_2_ch"/>
    <w:link w:val="Style_19"/>
    <w:rPr>
      <w:rFonts w:ascii="XO Thames" w:hAnsi="XO Thames"/>
      <w:b w:val="1"/>
      <w:sz w:val="22"/>
    </w:rPr>
  </w:style>
  <w:style w:styleId="Style_20" w:type="paragraph">
    <w:name w:val="heading 1"/>
    <w:basedOn w:val="Style_2"/>
    <w:next w:val="Style_2"/>
    <w:link w:val="Style_20_ch"/>
    <w:uiPriority w:val="9"/>
    <w:qFormat/>
    <w:pPr>
      <w:keepNext w:val="1"/>
      <w:keepLines w:val="1"/>
      <w:spacing w:after="200" w:before="480" w:line="276" w:lineRule="auto"/>
      <w:ind/>
      <w:outlineLvl w:val="0"/>
    </w:pPr>
    <w:rPr>
      <w:rFonts w:asciiTheme="majorAscii" w:hAnsiTheme="majorHAnsi"/>
      <w:b w:val="1"/>
      <w:color w:themeColor="accent1" w:themeShade="BF" w:val="2F5496"/>
      <w:sz w:val="28"/>
    </w:rPr>
  </w:style>
  <w:style w:styleId="Style_20_ch" w:type="character">
    <w:name w:val="heading 1"/>
    <w:basedOn w:val="Style_2_ch"/>
    <w:link w:val="Style_20"/>
    <w:rPr>
      <w:rFonts w:asciiTheme="majorAscii" w:hAnsiTheme="majorHAnsi"/>
      <w:b w:val="1"/>
      <w:color w:themeColor="accent1" w:themeShade="BF" w:val="2F5496"/>
      <w:sz w:val="28"/>
    </w:rPr>
  </w:style>
  <w:style w:styleId="Style_5" w:type="paragraph">
    <w:name w:val="Hyperlink"/>
    <w:basedOn w:val="Style_16"/>
    <w:link w:val="Style_5_ch"/>
    <w:rPr>
      <w:color w:themeColor="hyperlink" w:val="0563C1"/>
      <w:u w:val="single"/>
    </w:rPr>
  </w:style>
  <w:style w:styleId="Style_5_ch" w:type="character">
    <w:name w:val="Hyperlink"/>
    <w:basedOn w:val="Style_16_ch"/>
    <w:link w:val="Style_5"/>
    <w:rPr>
      <w:color w:themeColor="hyperlink" w:val="0563C1"/>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basedOn w:val="Style_2"/>
    <w:next w:val="Style_2"/>
    <w:link w:val="Style_22_ch"/>
    <w:uiPriority w:val="39"/>
    <w:pPr>
      <w:ind w:firstLine="0" w:left="0"/>
      <w:jc w:val="left"/>
    </w:pPr>
    <w:rPr>
      <w:rFonts w:ascii="XO Thames" w:hAnsi="XO Thames"/>
      <w:b w:val="1"/>
      <w:sz w:val="28"/>
    </w:rPr>
  </w:style>
  <w:style w:styleId="Style_22_ch" w:type="character">
    <w:name w:val="toc 1"/>
    <w:basedOn w:val="Style_2_ch"/>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basedOn w:val="Style_2"/>
    <w:next w:val="Style_2"/>
    <w:link w:val="Style_24_ch"/>
    <w:uiPriority w:val="39"/>
    <w:pPr>
      <w:ind w:firstLine="0" w:left="1600"/>
      <w:jc w:val="left"/>
    </w:pPr>
    <w:rPr>
      <w:rFonts w:ascii="XO Thames" w:hAnsi="XO Thames"/>
      <w:sz w:val="28"/>
    </w:rPr>
  </w:style>
  <w:style w:styleId="Style_24_ch" w:type="character">
    <w:name w:val="toc 9"/>
    <w:basedOn w:val="Style_2_ch"/>
    <w:link w:val="Style_24"/>
    <w:rPr>
      <w:rFonts w:ascii="XO Thames" w:hAnsi="XO Thames"/>
      <w:sz w:val="28"/>
    </w:rPr>
  </w:style>
  <w:style w:styleId="Style_25" w:type="paragraph">
    <w:name w:val="toc 8"/>
    <w:basedOn w:val="Style_2"/>
    <w:next w:val="Style_2"/>
    <w:link w:val="Style_25_ch"/>
    <w:uiPriority w:val="39"/>
    <w:pPr>
      <w:ind w:firstLine="0" w:left="1400"/>
      <w:jc w:val="left"/>
    </w:pPr>
    <w:rPr>
      <w:rFonts w:ascii="XO Thames" w:hAnsi="XO Thames"/>
      <w:sz w:val="28"/>
    </w:rPr>
  </w:style>
  <w:style w:styleId="Style_25_ch" w:type="character">
    <w:name w:val="toc 8"/>
    <w:basedOn w:val="Style_2_ch"/>
    <w:link w:val="Style_25"/>
    <w:rPr>
      <w:rFonts w:ascii="XO Thames" w:hAnsi="XO Thames"/>
      <w:sz w:val="28"/>
    </w:rPr>
  </w:style>
  <w:style w:styleId="Style_14" w:type="paragraph">
    <w:name w:val="[No Paragraph Style]"/>
    <w:link w:val="Style_14_ch"/>
    <w:pPr>
      <w:widowControl w:val="0"/>
      <w:spacing w:after="0" w:line="288" w:lineRule="auto"/>
      <w:ind/>
    </w:pPr>
    <w:rPr>
      <w:rFonts w:ascii="Minion Pro" w:hAnsi="Minion Pro"/>
      <w:color w:val="000000"/>
      <w:sz w:val="24"/>
    </w:rPr>
  </w:style>
  <w:style w:styleId="Style_14_ch" w:type="character">
    <w:name w:val="[No Paragraph Style]"/>
    <w:link w:val="Style_14"/>
    <w:rPr>
      <w:rFonts w:ascii="Minion Pro" w:hAnsi="Minion Pro"/>
      <w:color w:val="000000"/>
      <w:sz w:val="24"/>
    </w:rPr>
  </w:style>
  <w:style w:styleId="Style_26" w:type="paragraph">
    <w:name w:val="Emphasis"/>
    <w:basedOn w:val="Style_16"/>
    <w:link w:val="Style_26_ch"/>
    <w:rPr>
      <w:i w:val="1"/>
    </w:rPr>
  </w:style>
  <w:style w:styleId="Style_26_ch" w:type="character">
    <w:name w:val="Emphasis"/>
    <w:basedOn w:val="Style_16_ch"/>
    <w:link w:val="Style_26"/>
    <w:rPr>
      <w:i w:val="1"/>
    </w:rPr>
  </w:style>
  <w:style w:styleId="Style_27" w:type="paragraph">
    <w:name w:val="toc 5"/>
    <w:basedOn w:val="Style_2"/>
    <w:next w:val="Style_2"/>
    <w:link w:val="Style_27_ch"/>
    <w:uiPriority w:val="39"/>
    <w:pPr>
      <w:ind w:firstLine="0" w:left="800"/>
      <w:jc w:val="left"/>
    </w:pPr>
    <w:rPr>
      <w:rFonts w:ascii="XO Thames" w:hAnsi="XO Thames"/>
      <w:sz w:val="28"/>
    </w:rPr>
  </w:style>
  <w:style w:styleId="Style_27_ch" w:type="character">
    <w:name w:val="toc 5"/>
    <w:basedOn w:val="Style_2_ch"/>
    <w:link w:val="Style_27"/>
    <w:rPr>
      <w:rFonts w:ascii="XO Thames" w:hAnsi="XO Thames"/>
      <w:sz w:val="28"/>
    </w:rPr>
  </w:style>
  <w:style w:styleId="Style_1" w:type="paragraph">
    <w:name w:val="footer"/>
    <w:basedOn w:val="Style_2"/>
    <w:link w:val="Style_1_ch"/>
    <w:pPr>
      <w:tabs>
        <w:tab w:leader="none" w:pos="4677" w:val="center"/>
        <w:tab w:leader="none" w:pos="9355" w:val="right"/>
      </w:tabs>
      <w:spacing w:after="0" w:line="240" w:lineRule="auto"/>
      <w:ind/>
    </w:pPr>
  </w:style>
  <w:style w:styleId="Style_1_ch" w:type="character">
    <w:name w:val="footer"/>
    <w:basedOn w:val="Style_2_ch"/>
    <w:link w:val="Style_1"/>
  </w:style>
  <w:style w:styleId="Style_28" w:type="paragraph">
    <w:name w:val="caption"/>
    <w:basedOn w:val="Style_2"/>
    <w:next w:val="Style_2"/>
    <w:link w:val="Style_28_ch"/>
    <w:pPr>
      <w:spacing w:after="200" w:line="240" w:lineRule="auto"/>
      <w:ind/>
    </w:pPr>
    <w:rPr>
      <w:b w:val="1"/>
      <w:color w:themeColor="accent1" w:val="4472C4"/>
      <w:sz w:val="18"/>
    </w:rPr>
  </w:style>
  <w:style w:styleId="Style_28_ch" w:type="character">
    <w:name w:val="caption"/>
    <w:basedOn w:val="Style_2_ch"/>
    <w:link w:val="Style_28"/>
    <w:rPr>
      <w:b w:val="1"/>
      <w:color w:themeColor="accent1" w:val="4472C4"/>
      <w:sz w:val="18"/>
    </w:rPr>
  </w:style>
  <w:style w:styleId="Style_29" w:type="paragraph">
    <w:name w:val="header"/>
    <w:basedOn w:val="Style_2"/>
    <w:link w:val="Style_29_ch"/>
    <w:pPr>
      <w:tabs>
        <w:tab w:leader="none" w:pos="4680" w:val="center"/>
        <w:tab w:leader="none" w:pos="9360" w:val="right"/>
      </w:tabs>
      <w:spacing w:after="200" w:line="276" w:lineRule="auto"/>
      <w:ind/>
    </w:pPr>
  </w:style>
  <w:style w:styleId="Style_29_ch" w:type="character">
    <w:name w:val="header"/>
    <w:basedOn w:val="Style_2_ch"/>
    <w:link w:val="Style_29"/>
  </w:style>
  <w:style w:styleId="Style_30" w:type="paragraph">
    <w:name w:val="Subtitle"/>
    <w:basedOn w:val="Style_2"/>
    <w:next w:val="Style_2"/>
    <w:link w:val="Style_30_ch"/>
    <w:uiPriority w:val="11"/>
    <w:qFormat/>
    <w:pPr>
      <w:numPr>
        <w:ilvl w:val="1"/>
      </w:numPr>
      <w:spacing w:after="200" w:line="276" w:lineRule="auto"/>
      <w:ind w:firstLine="0" w:left="86"/>
    </w:pPr>
    <w:rPr>
      <w:rFonts w:asciiTheme="majorAscii" w:hAnsiTheme="majorHAnsi"/>
      <w:i w:val="1"/>
      <w:color w:themeColor="accent1" w:val="4472C4"/>
      <w:spacing w:val="15"/>
      <w:sz w:val="24"/>
    </w:rPr>
  </w:style>
  <w:style w:styleId="Style_30_ch" w:type="character">
    <w:name w:val="Subtitle"/>
    <w:basedOn w:val="Style_2_ch"/>
    <w:link w:val="Style_30"/>
    <w:rPr>
      <w:rFonts w:asciiTheme="majorAscii" w:hAnsiTheme="majorHAnsi"/>
      <w:i w:val="1"/>
      <w:color w:themeColor="accent1" w:val="4472C4"/>
      <w:spacing w:val="15"/>
      <w:sz w:val="24"/>
    </w:rPr>
  </w:style>
  <w:style w:styleId="Style_3" w:type="paragraph">
    <w:name w:val="Normal (Web)"/>
    <w:basedOn w:val="Style_2"/>
    <w:link w:val="Style_3_ch"/>
    <w:pPr>
      <w:spacing w:after="0" w:before="0" w:line="240" w:lineRule="auto"/>
      <w:ind/>
    </w:pPr>
    <w:rPr>
      <w:rFonts w:ascii="Times New Roman" w:hAnsi="Times New Roman"/>
      <w:sz w:val="24"/>
    </w:rPr>
  </w:style>
  <w:style w:styleId="Style_3_ch" w:type="character">
    <w:name w:val="Normal (Web)"/>
    <w:basedOn w:val="Style_2_ch"/>
    <w:link w:val="Style_3"/>
    <w:rPr>
      <w:rFonts w:ascii="Times New Roman" w:hAnsi="Times New Roman"/>
      <w:sz w:val="24"/>
    </w:rPr>
  </w:style>
  <w:style w:styleId="Style_31" w:type="paragraph">
    <w:name w:val="Title"/>
    <w:basedOn w:val="Style_2"/>
    <w:next w:val="Style_2"/>
    <w:link w:val="Style_31_ch"/>
    <w:uiPriority w:val="10"/>
    <w:qFormat/>
    <w:pPr>
      <w:spacing w:after="300" w:line="276" w:lineRule="auto"/>
      <w:ind/>
      <w:contextualSpacing w:val="1"/>
    </w:pPr>
    <w:rPr>
      <w:rFonts w:asciiTheme="majorAscii" w:hAnsiTheme="majorHAnsi"/>
      <w:color w:themeColor="text2" w:themeShade="BF" w:val="333F4F"/>
      <w:spacing w:val="5"/>
      <w:sz w:val="52"/>
    </w:rPr>
  </w:style>
  <w:style w:styleId="Style_31_ch" w:type="character">
    <w:name w:val="Title"/>
    <w:basedOn w:val="Style_2_ch"/>
    <w:link w:val="Style_31"/>
    <w:rPr>
      <w:rFonts w:asciiTheme="majorAscii" w:hAnsiTheme="majorHAnsi"/>
      <w:color w:themeColor="text2" w:themeShade="BF" w:val="333F4F"/>
      <w:spacing w:val="5"/>
      <w:sz w:val="52"/>
    </w:rPr>
  </w:style>
  <w:style w:styleId="Style_32" w:type="paragraph">
    <w:name w:val="heading 4"/>
    <w:basedOn w:val="Style_2"/>
    <w:next w:val="Style_2"/>
    <w:link w:val="Style_32_ch"/>
    <w:uiPriority w:val="9"/>
    <w:qFormat/>
    <w:pPr>
      <w:keepNext w:val="1"/>
      <w:keepLines w:val="1"/>
      <w:spacing w:after="200" w:before="200" w:line="276" w:lineRule="auto"/>
      <w:ind/>
      <w:outlineLvl w:val="3"/>
    </w:pPr>
    <w:rPr>
      <w:rFonts w:asciiTheme="majorAscii" w:hAnsiTheme="majorHAnsi"/>
      <w:b w:val="1"/>
      <w:i w:val="1"/>
      <w:color w:themeColor="accent1" w:val="4472C4"/>
    </w:rPr>
  </w:style>
  <w:style w:styleId="Style_32_ch" w:type="character">
    <w:name w:val="heading 4"/>
    <w:basedOn w:val="Style_2_ch"/>
    <w:link w:val="Style_32"/>
    <w:rPr>
      <w:rFonts w:asciiTheme="majorAscii" w:hAnsiTheme="majorHAnsi"/>
      <w:b w:val="1"/>
      <w:i w:val="1"/>
      <w:color w:themeColor="accent1" w:val="4472C4"/>
    </w:rPr>
  </w:style>
  <w:style w:styleId="Style_33" w:type="paragraph">
    <w:name w:val="heading 2"/>
    <w:basedOn w:val="Style_2"/>
    <w:next w:val="Style_2"/>
    <w:link w:val="Style_33_ch"/>
    <w:uiPriority w:val="9"/>
    <w:qFormat/>
    <w:pPr>
      <w:keepNext w:val="1"/>
      <w:keepLines w:val="1"/>
      <w:spacing w:after="200" w:before="200" w:line="276" w:lineRule="auto"/>
      <w:ind/>
      <w:outlineLvl w:val="1"/>
    </w:pPr>
    <w:rPr>
      <w:rFonts w:asciiTheme="majorAscii" w:hAnsiTheme="majorHAnsi"/>
      <w:b w:val="1"/>
      <w:color w:themeColor="accent1" w:val="4472C4"/>
      <w:sz w:val="26"/>
    </w:rPr>
  </w:style>
  <w:style w:styleId="Style_33_ch" w:type="character">
    <w:name w:val="heading 2"/>
    <w:basedOn w:val="Style_2_ch"/>
    <w:link w:val="Style_33"/>
    <w:rPr>
      <w:rFonts w:asciiTheme="majorAscii" w:hAnsiTheme="majorHAnsi"/>
      <w:b w:val="1"/>
      <w:color w:themeColor="accent1" w:val="4472C4"/>
      <w:sz w:val="26"/>
    </w:rPr>
  </w:style>
  <w:style w:styleId="Style_6" w:type="paragraph">
    <w:name w:val="table-body_0mm"/>
    <w:basedOn w:val="Style_13"/>
    <w:link w:val="Style_6_ch"/>
    <w:pPr>
      <w:spacing w:line="200" w:lineRule="atLeast"/>
      <w:ind w:firstLine="0" w:left="0"/>
      <w:jc w:val="left"/>
    </w:pPr>
    <w:rPr>
      <w:sz w:val="18"/>
    </w:rPr>
  </w:style>
  <w:style w:styleId="Style_6_ch" w:type="character">
    <w:name w:val="table-body_0mm"/>
    <w:basedOn w:val="Style_13_ch"/>
    <w:link w:val="Style_6"/>
    <w:rPr>
      <w:sz w:val="18"/>
    </w:rPr>
  </w:style>
  <w:style w:styleId="Style_34" w:type="paragraph">
    <w:name w:val="Normal Indent"/>
    <w:basedOn w:val="Style_2"/>
    <w:link w:val="Style_34_ch"/>
    <w:pPr>
      <w:spacing w:after="200" w:line="276" w:lineRule="auto"/>
      <w:ind w:firstLine="0" w:left="720"/>
    </w:pPr>
  </w:style>
  <w:style w:styleId="Style_34_ch" w:type="character">
    <w:name w:val="Normal Indent"/>
    <w:basedOn w:val="Style_2_ch"/>
    <w:link w:val="Style_34"/>
  </w:style>
  <w:style w:styleId="Style_35" w:type="table">
    <w:name w:val="Table Grid"/>
    <w:basedOn w:val="Style_4"/>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endnotes.xml" Type="http://schemas.openxmlformats.org/officeDocument/2006/relationships/endnotes"/>
  <Relationship Id="rId9" Target="footnotes.xml" Type="http://schemas.openxmlformats.org/officeDocument/2006/relationships/footnote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MyOffice-ConsoleClient-Linux/30-1057.739.7919.691.1@89f4a034c81d4209c3ded56ae0069fc9a02e31e4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2023-11-20T16:57:35Z</dcterms:modified>
</cp:coreProperties>
</file>